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06" w:rsidRDefault="00264506" w:rsidP="00264506">
      <w:pPr>
        <w:spacing w:after="0" w:line="240" w:lineRule="auto"/>
        <w:jc w:val="center"/>
        <w:rPr>
          <w:rFonts w:ascii="Calibri" w:eastAsia="Calibri" w:hAnsi="Calibri" w:cs="Times New Roman"/>
          <w:b/>
        </w:rPr>
      </w:pPr>
      <w:r w:rsidRPr="00264506">
        <w:rPr>
          <w:rFonts w:ascii="Calibri" w:eastAsia="Calibri" w:hAnsi="Calibri" w:cs="Times New Roman"/>
          <w:b/>
        </w:rPr>
        <w:t>2018 Veterinary Student Internship Program – Summer Project</w:t>
      </w:r>
    </w:p>
    <w:p w:rsidR="00264506" w:rsidRDefault="00264506" w:rsidP="00701720">
      <w:pPr>
        <w:spacing w:after="0" w:line="240" w:lineRule="auto"/>
        <w:rPr>
          <w:rFonts w:ascii="Calibri" w:eastAsia="Calibri" w:hAnsi="Calibri" w:cs="Times New Roman"/>
          <w:b/>
        </w:rPr>
      </w:pPr>
    </w:p>
    <w:p w:rsidR="00CA4972" w:rsidRPr="00701720" w:rsidRDefault="00701720" w:rsidP="00701720">
      <w:pPr>
        <w:spacing w:after="0" w:line="240" w:lineRule="auto"/>
        <w:rPr>
          <w:rFonts w:ascii="Calibri" w:eastAsia="Calibri" w:hAnsi="Calibri" w:cs="Times New Roman"/>
        </w:rPr>
      </w:pPr>
      <w:r w:rsidRPr="00701720">
        <w:rPr>
          <w:rFonts w:ascii="Calibri" w:eastAsia="Calibri" w:hAnsi="Calibri" w:cs="Times New Roman"/>
          <w:b/>
        </w:rPr>
        <w:t xml:space="preserve">Title: </w:t>
      </w:r>
      <w:r w:rsidRPr="00701720">
        <w:rPr>
          <w:rFonts w:ascii="Calibri" w:eastAsia="Calibri" w:hAnsi="Calibri" w:cs="Times New Roman"/>
        </w:rPr>
        <w:t xml:space="preserve"> </w:t>
      </w:r>
      <w:r w:rsidR="001C127B" w:rsidRPr="00701720">
        <w:rPr>
          <w:rFonts w:ascii="Calibri" w:eastAsia="Calibri" w:hAnsi="Calibri" w:cs="Times New Roman"/>
        </w:rPr>
        <w:t>Review of p</w:t>
      </w:r>
      <w:r w:rsidR="00CA4972" w:rsidRPr="00701720">
        <w:rPr>
          <w:rFonts w:ascii="Calibri" w:eastAsia="Calibri" w:hAnsi="Calibri" w:cs="Times New Roman"/>
        </w:rPr>
        <w:t>ost-mortem</w:t>
      </w:r>
      <w:r w:rsidR="002F6D63" w:rsidRPr="00701720">
        <w:rPr>
          <w:rFonts w:ascii="Calibri" w:eastAsia="Calibri" w:hAnsi="Calibri" w:cs="Times New Roman"/>
        </w:rPr>
        <w:t xml:space="preserve"> inspection method</w:t>
      </w:r>
      <w:r w:rsidR="001C127B" w:rsidRPr="00701720">
        <w:rPr>
          <w:rFonts w:ascii="Calibri" w:eastAsia="Calibri" w:hAnsi="Calibri" w:cs="Times New Roman"/>
        </w:rPr>
        <w:t>s</w:t>
      </w:r>
      <w:r w:rsidR="002F6D63" w:rsidRPr="00701720">
        <w:rPr>
          <w:rFonts w:ascii="Calibri" w:eastAsia="Calibri" w:hAnsi="Calibri" w:cs="Times New Roman"/>
        </w:rPr>
        <w:t xml:space="preserve"> </w:t>
      </w:r>
      <w:r w:rsidR="001C127B" w:rsidRPr="00701720">
        <w:rPr>
          <w:rFonts w:ascii="Calibri" w:eastAsia="Calibri" w:hAnsi="Calibri" w:cs="Times New Roman"/>
        </w:rPr>
        <w:t xml:space="preserve">and </w:t>
      </w:r>
      <w:r w:rsidR="00650972" w:rsidRPr="00701720">
        <w:rPr>
          <w:rFonts w:ascii="Calibri" w:eastAsia="Calibri" w:hAnsi="Calibri" w:cs="Times New Roman"/>
        </w:rPr>
        <w:t xml:space="preserve">approaches to chemical </w:t>
      </w:r>
      <w:r w:rsidR="001C127B" w:rsidRPr="00701720">
        <w:rPr>
          <w:rFonts w:ascii="Calibri" w:eastAsia="Calibri" w:hAnsi="Calibri" w:cs="Times New Roman"/>
        </w:rPr>
        <w:t xml:space="preserve">residue violations in </w:t>
      </w:r>
      <w:r w:rsidR="002F6D63" w:rsidRPr="00701720">
        <w:rPr>
          <w:rFonts w:ascii="Calibri" w:eastAsia="Calibri" w:hAnsi="Calibri" w:cs="Times New Roman"/>
        </w:rPr>
        <w:t>minor species</w:t>
      </w:r>
      <w:r w:rsidR="001C127B" w:rsidRPr="00701720">
        <w:rPr>
          <w:rFonts w:ascii="Calibri" w:eastAsia="Calibri" w:hAnsi="Calibri" w:cs="Times New Roman"/>
        </w:rPr>
        <w:t>*</w:t>
      </w:r>
      <w:r w:rsidR="002F6D63" w:rsidRPr="00701720">
        <w:rPr>
          <w:rFonts w:ascii="Calibri" w:eastAsia="Calibri" w:hAnsi="Calibri" w:cs="Times New Roman"/>
        </w:rPr>
        <w:t xml:space="preserve"> </w:t>
      </w:r>
      <w:r w:rsidR="001C127B" w:rsidRPr="00701720">
        <w:rPr>
          <w:rFonts w:ascii="Calibri" w:eastAsia="Calibri" w:hAnsi="Calibri" w:cs="Times New Roman"/>
        </w:rPr>
        <w:t>and support to sla</w:t>
      </w:r>
      <w:r w:rsidR="00743C14" w:rsidRPr="00701720">
        <w:rPr>
          <w:rFonts w:ascii="Calibri" w:eastAsia="Calibri" w:hAnsi="Calibri" w:cs="Times New Roman"/>
        </w:rPr>
        <w:t>ughter modernization initiatives</w:t>
      </w:r>
    </w:p>
    <w:p w:rsidR="00CA4972" w:rsidRPr="00DF768F" w:rsidRDefault="00CA4972" w:rsidP="00701720">
      <w:pPr>
        <w:tabs>
          <w:tab w:val="left" w:pos="910"/>
        </w:tabs>
        <w:spacing w:after="0" w:line="240" w:lineRule="auto"/>
        <w:rPr>
          <w:rFonts w:ascii="Calibri" w:eastAsia="Calibri" w:hAnsi="Calibri" w:cs="Times New Roman"/>
          <w:sz w:val="18"/>
          <w:szCs w:val="18"/>
        </w:rPr>
      </w:pPr>
      <w:r w:rsidRPr="00701720">
        <w:rPr>
          <w:rFonts w:ascii="Calibri" w:eastAsia="Calibri" w:hAnsi="Calibri" w:cs="Times New Roman"/>
          <w:sz w:val="18"/>
          <w:szCs w:val="18"/>
        </w:rPr>
        <w:t>*</w:t>
      </w:r>
      <w:r w:rsidR="00EA131E" w:rsidRPr="00701720">
        <w:rPr>
          <w:rFonts w:ascii="Calibri" w:eastAsia="Calibri" w:hAnsi="Calibri" w:cs="Times New Roman"/>
          <w:sz w:val="18"/>
          <w:szCs w:val="18"/>
        </w:rPr>
        <w:t xml:space="preserve"> </w:t>
      </w:r>
      <w:proofErr w:type="gramStart"/>
      <w:r w:rsidR="00EA131E" w:rsidRPr="00701720">
        <w:rPr>
          <w:rFonts w:ascii="Calibri" w:eastAsia="Calibri" w:hAnsi="Calibri" w:cs="Times New Roman"/>
          <w:sz w:val="18"/>
          <w:szCs w:val="18"/>
        </w:rPr>
        <w:t>sheep</w:t>
      </w:r>
      <w:proofErr w:type="gramEnd"/>
      <w:r w:rsidR="00EA131E" w:rsidRPr="00701720">
        <w:rPr>
          <w:rFonts w:ascii="Calibri" w:eastAsia="Calibri" w:hAnsi="Calibri" w:cs="Times New Roman"/>
          <w:sz w:val="18"/>
          <w:szCs w:val="18"/>
        </w:rPr>
        <w:t>, goats and</w:t>
      </w:r>
      <w:r w:rsidRPr="00701720">
        <w:rPr>
          <w:rFonts w:ascii="Calibri" w:eastAsia="Calibri" w:hAnsi="Calibri" w:cs="Times New Roman"/>
          <w:sz w:val="18"/>
          <w:szCs w:val="18"/>
        </w:rPr>
        <w:t xml:space="preserve"> bison.</w:t>
      </w:r>
      <w:r w:rsidR="0014146F" w:rsidRPr="00701720">
        <w:rPr>
          <w:rFonts w:ascii="Calibri" w:eastAsia="Calibri" w:hAnsi="Calibri" w:cs="Times New Roman"/>
          <w:sz w:val="18"/>
          <w:szCs w:val="18"/>
        </w:rPr>
        <w:t xml:space="preserve"> In the case of chemical residue violations, poultry species such as duck and quail, etc. </w:t>
      </w:r>
      <w:r w:rsidR="00DF768F" w:rsidRPr="00701720">
        <w:rPr>
          <w:rFonts w:ascii="Calibri" w:eastAsia="Calibri" w:hAnsi="Calibri" w:cs="Times New Roman"/>
          <w:sz w:val="18"/>
          <w:szCs w:val="18"/>
        </w:rPr>
        <w:t>are considered</w:t>
      </w:r>
    </w:p>
    <w:p w:rsidR="00CA4972" w:rsidRPr="0025418A" w:rsidRDefault="00CA4972" w:rsidP="00701720">
      <w:pPr>
        <w:spacing w:after="0" w:line="240" w:lineRule="auto"/>
        <w:rPr>
          <w:rFonts w:ascii="Calibri" w:eastAsia="Calibri" w:hAnsi="Calibri" w:cs="Times New Roman"/>
          <w:b/>
        </w:rPr>
      </w:pPr>
    </w:p>
    <w:p w:rsidR="00CA4972" w:rsidRPr="0025418A" w:rsidRDefault="00CD5853" w:rsidP="00CA4972">
      <w:pPr>
        <w:spacing w:after="0" w:line="240" w:lineRule="auto"/>
        <w:rPr>
          <w:rFonts w:ascii="Calibri" w:eastAsia="Calibri" w:hAnsi="Calibri" w:cs="Times New Roman"/>
          <w:b/>
        </w:rPr>
      </w:pPr>
      <w:r>
        <w:rPr>
          <w:rFonts w:ascii="Calibri" w:eastAsia="Calibri" w:hAnsi="Calibri" w:cs="Times New Roman"/>
          <w:b/>
        </w:rPr>
        <w:t>Supervisors:</w:t>
      </w:r>
    </w:p>
    <w:p w:rsidR="00DF768F" w:rsidRDefault="00EA131E" w:rsidP="00701720">
      <w:pPr>
        <w:spacing w:after="0" w:line="240" w:lineRule="auto"/>
        <w:rPr>
          <w:rFonts w:ascii="Calibri" w:eastAsia="Calibri" w:hAnsi="Calibri" w:cs="Times New Roman"/>
        </w:rPr>
      </w:pPr>
      <w:r w:rsidRPr="006F247B">
        <w:rPr>
          <w:rFonts w:ascii="Calibri" w:eastAsia="Calibri" w:hAnsi="Calibri" w:cs="Times New Roman"/>
        </w:rPr>
        <w:t xml:space="preserve">Dr. </w:t>
      </w:r>
      <w:r w:rsidR="00CA4972" w:rsidRPr="006F247B">
        <w:rPr>
          <w:rFonts w:ascii="Calibri" w:eastAsia="Calibri" w:hAnsi="Calibri" w:cs="Times New Roman"/>
        </w:rPr>
        <w:t>Gita Malik-Dahiya</w:t>
      </w:r>
      <w:r w:rsidR="00701720">
        <w:rPr>
          <w:rFonts w:ascii="Calibri" w:eastAsia="Calibri" w:hAnsi="Calibri" w:cs="Times New Roman"/>
        </w:rPr>
        <w:t xml:space="preserve"> and </w:t>
      </w:r>
      <w:r w:rsidR="00701720" w:rsidRPr="00701720">
        <w:rPr>
          <w:rFonts w:ascii="Calibri" w:eastAsia="Calibri" w:hAnsi="Calibri" w:cs="Times New Roman"/>
        </w:rPr>
        <w:t>Dr. Rene Patenaude</w:t>
      </w:r>
      <w:r w:rsidR="00CA4972" w:rsidRPr="006F247B">
        <w:rPr>
          <w:rFonts w:ascii="Calibri" w:eastAsia="Calibri" w:hAnsi="Calibri" w:cs="Times New Roman"/>
        </w:rPr>
        <w:t xml:space="preserve">, </w:t>
      </w:r>
      <w:r w:rsidR="00701720">
        <w:rPr>
          <w:rFonts w:ascii="Calibri" w:eastAsia="Calibri" w:hAnsi="Calibri" w:cs="Times New Roman"/>
        </w:rPr>
        <w:t xml:space="preserve">Programs and Policy Branch, </w:t>
      </w:r>
      <w:r w:rsidR="00CD5853" w:rsidRPr="006F247B">
        <w:rPr>
          <w:rFonts w:ascii="Calibri" w:eastAsia="Calibri" w:hAnsi="Calibri" w:cs="Times New Roman"/>
        </w:rPr>
        <w:t>Domestic Food Safety Systems &amp; Meat Hygiene Directorate</w:t>
      </w:r>
      <w:r w:rsidR="00DF768F" w:rsidRPr="006F247B">
        <w:rPr>
          <w:rFonts w:ascii="Calibri" w:eastAsia="Calibri" w:hAnsi="Calibri" w:cs="Times New Roman"/>
        </w:rPr>
        <w:t xml:space="preserve">, </w:t>
      </w:r>
      <w:r w:rsidR="00701720" w:rsidRPr="00701720">
        <w:rPr>
          <w:rFonts w:ascii="Calibri" w:eastAsia="Calibri" w:hAnsi="Calibri" w:cs="Times New Roman"/>
        </w:rPr>
        <w:t>Program Design and Modernization</w:t>
      </w:r>
    </w:p>
    <w:p w:rsidR="00701720" w:rsidRPr="0025418A" w:rsidRDefault="00701720" w:rsidP="00CA4972">
      <w:pPr>
        <w:spacing w:after="0" w:line="240" w:lineRule="auto"/>
        <w:rPr>
          <w:rFonts w:ascii="Calibri" w:eastAsia="Calibri" w:hAnsi="Calibri" w:cs="Times New Roman"/>
        </w:rPr>
      </w:pPr>
    </w:p>
    <w:p w:rsidR="00CA4972" w:rsidRPr="00DF768F" w:rsidRDefault="00DF768F" w:rsidP="00CA4972">
      <w:pPr>
        <w:spacing w:after="0" w:line="240" w:lineRule="auto"/>
        <w:rPr>
          <w:rFonts w:ascii="Calibri" w:eastAsia="Calibri" w:hAnsi="Calibri" w:cs="Times New Roman"/>
        </w:rPr>
      </w:pPr>
      <w:r>
        <w:rPr>
          <w:rFonts w:ascii="Calibri" w:eastAsia="Calibri" w:hAnsi="Calibri" w:cs="Times New Roman"/>
          <w:b/>
        </w:rPr>
        <w:t xml:space="preserve">Project location:  </w:t>
      </w:r>
      <w:r w:rsidRPr="00DF768F">
        <w:rPr>
          <w:rFonts w:ascii="Calibri" w:eastAsia="Calibri" w:hAnsi="Calibri" w:cs="Times New Roman"/>
        </w:rPr>
        <w:t>Ottawa</w:t>
      </w:r>
    </w:p>
    <w:p w:rsidR="00CA4972" w:rsidRPr="0025418A" w:rsidRDefault="00CA4972" w:rsidP="00CA4972">
      <w:pPr>
        <w:spacing w:after="0" w:line="240" w:lineRule="auto"/>
        <w:rPr>
          <w:rFonts w:ascii="Calibri" w:eastAsia="Calibri" w:hAnsi="Calibri" w:cs="Times New Roman"/>
        </w:rPr>
      </w:pPr>
    </w:p>
    <w:p w:rsidR="00CA4972" w:rsidRPr="0025418A" w:rsidRDefault="00DF768F" w:rsidP="00CA4972">
      <w:pPr>
        <w:spacing w:after="0" w:line="240" w:lineRule="auto"/>
        <w:rPr>
          <w:rFonts w:ascii="Calibri" w:eastAsia="Calibri" w:hAnsi="Calibri" w:cs="Times New Roman"/>
          <w:b/>
        </w:rPr>
      </w:pPr>
      <w:r>
        <w:rPr>
          <w:rFonts w:ascii="Calibri" w:eastAsia="Calibri" w:hAnsi="Calibri" w:cs="Times New Roman"/>
          <w:b/>
        </w:rPr>
        <w:t>Project D</w:t>
      </w:r>
      <w:r w:rsidR="00CA4972" w:rsidRPr="0025418A">
        <w:rPr>
          <w:rFonts w:ascii="Calibri" w:eastAsia="Calibri" w:hAnsi="Calibri" w:cs="Times New Roman"/>
          <w:b/>
        </w:rPr>
        <w:t>escription</w:t>
      </w:r>
      <w:r>
        <w:rPr>
          <w:rFonts w:ascii="Calibri" w:eastAsia="Calibri" w:hAnsi="Calibri" w:cs="Times New Roman"/>
          <w:b/>
        </w:rPr>
        <w:t>:</w:t>
      </w:r>
    </w:p>
    <w:p w:rsidR="00DF768F" w:rsidRPr="00701720" w:rsidRDefault="007C29C8" w:rsidP="00CA4972">
      <w:pPr>
        <w:spacing w:after="0" w:line="240" w:lineRule="auto"/>
        <w:rPr>
          <w:rFonts w:ascii="Calibri" w:eastAsia="Calibri" w:hAnsi="Calibri" w:cs="Times New Roman"/>
        </w:rPr>
      </w:pPr>
      <w:r w:rsidRPr="00701720">
        <w:rPr>
          <w:rFonts w:ascii="Calibri" w:eastAsia="Calibri" w:hAnsi="Calibri" w:cs="Times New Roman"/>
        </w:rPr>
        <w:t xml:space="preserve">One of </w:t>
      </w:r>
      <w:r w:rsidR="002F6D63" w:rsidRPr="00701720">
        <w:rPr>
          <w:rFonts w:ascii="Calibri" w:eastAsia="Calibri" w:hAnsi="Calibri" w:cs="Times New Roman"/>
        </w:rPr>
        <w:t>CFIA</w:t>
      </w:r>
      <w:r w:rsidRPr="00701720">
        <w:rPr>
          <w:rFonts w:ascii="Calibri" w:eastAsia="Calibri" w:hAnsi="Calibri" w:cs="Times New Roman"/>
        </w:rPr>
        <w:t>’s priorities associated with the food sector is inspection and slaughtering modernization</w:t>
      </w:r>
      <w:r w:rsidR="00CA4972" w:rsidRPr="00701720">
        <w:rPr>
          <w:rFonts w:ascii="Calibri" w:eastAsia="Calibri" w:hAnsi="Calibri" w:cs="Times New Roman"/>
        </w:rPr>
        <w:t xml:space="preserve">. </w:t>
      </w:r>
      <w:r w:rsidRPr="00701720">
        <w:rPr>
          <w:rFonts w:ascii="Calibri" w:eastAsia="Calibri" w:hAnsi="Calibri" w:cs="Times New Roman"/>
        </w:rPr>
        <w:t xml:space="preserve">The attached </w:t>
      </w:r>
      <w:r w:rsidR="00CA4972" w:rsidRPr="00701720">
        <w:rPr>
          <w:rFonts w:ascii="Calibri" w:eastAsia="Calibri" w:hAnsi="Calibri" w:cs="Times New Roman"/>
        </w:rPr>
        <w:t xml:space="preserve">initiative </w:t>
      </w:r>
      <w:r w:rsidRPr="00701720">
        <w:rPr>
          <w:rFonts w:ascii="Calibri" w:eastAsia="Calibri" w:hAnsi="Calibri" w:cs="Times New Roman"/>
        </w:rPr>
        <w:t xml:space="preserve">is in line with inspection and slaughtering modernization </w:t>
      </w:r>
      <w:r w:rsidR="00877F06" w:rsidRPr="00701720">
        <w:rPr>
          <w:rFonts w:ascii="Calibri" w:eastAsia="Calibri" w:hAnsi="Calibri" w:cs="Times New Roman"/>
        </w:rPr>
        <w:t xml:space="preserve">by </w:t>
      </w:r>
      <w:r w:rsidRPr="00701720">
        <w:rPr>
          <w:rFonts w:ascii="Calibri" w:eastAsia="Calibri" w:hAnsi="Calibri" w:cs="Times New Roman"/>
        </w:rPr>
        <w:t xml:space="preserve">helping to ensure that </w:t>
      </w:r>
      <w:r w:rsidR="00CA4972" w:rsidRPr="00701720">
        <w:rPr>
          <w:rFonts w:ascii="Calibri" w:eastAsia="Calibri" w:hAnsi="Calibri" w:cs="Times New Roman"/>
        </w:rPr>
        <w:t xml:space="preserve">post-mortem </w:t>
      </w:r>
      <w:r w:rsidRPr="00701720">
        <w:rPr>
          <w:rFonts w:ascii="Calibri" w:eastAsia="Calibri" w:hAnsi="Calibri" w:cs="Times New Roman"/>
        </w:rPr>
        <w:t>inspection methods for minor species that are currently in effect help</w:t>
      </w:r>
      <w:r w:rsidR="00877F06" w:rsidRPr="00701720">
        <w:rPr>
          <w:rFonts w:ascii="Calibri" w:eastAsia="Calibri" w:hAnsi="Calibri" w:cs="Times New Roman"/>
        </w:rPr>
        <w:t xml:space="preserve"> to</w:t>
      </w:r>
      <w:r w:rsidRPr="00701720">
        <w:rPr>
          <w:rFonts w:ascii="Calibri" w:eastAsia="Calibri" w:hAnsi="Calibri" w:cs="Times New Roman"/>
        </w:rPr>
        <w:t xml:space="preserve"> effectively manage </w:t>
      </w:r>
      <w:r w:rsidR="00877F06" w:rsidRPr="00701720">
        <w:rPr>
          <w:rFonts w:ascii="Calibri" w:eastAsia="Calibri" w:hAnsi="Calibri" w:cs="Times New Roman"/>
        </w:rPr>
        <w:t xml:space="preserve">the </w:t>
      </w:r>
      <w:r w:rsidRPr="00701720">
        <w:rPr>
          <w:rFonts w:ascii="Calibri" w:eastAsia="Calibri" w:hAnsi="Calibri" w:cs="Times New Roman"/>
        </w:rPr>
        <w:t>risks to public health that are relevant to the species</w:t>
      </w:r>
      <w:r w:rsidR="00CA4972" w:rsidRPr="00701720">
        <w:rPr>
          <w:rFonts w:ascii="Calibri" w:eastAsia="Calibri" w:hAnsi="Calibri" w:cs="Times New Roman"/>
        </w:rPr>
        <w:t xml:space="preserve">. </w:t>
      </w:r>
      <w:r w:rsidR="00DF768F" w:rsidRPr="00701720">
        <w:rPr>
          <w:rFonts w:ascii="Calibri" w:eastAsia="Calibri" w:hAnsi="Calibri" w:cs="Times New Roman"/>
        </w:rPr>
        <w:t>The ultimate goal is naturally to continue to ensure the procurement of safe and accessible food for the Canadian public.</w:t>
      </w:r>
    </w:p>
    <w:p w:rsidR="00DF768F" w:rsidRPr="00701720" w:rsidRDefault="00DF768F" w:rsidP="00CA4972">
      <w:pPr>
        <w:spacing w:after="0" w:line="240" w:lineRule="auto"/>
        <w:rPr>
          <w:rFonts w:ascii="Calibri" w:eastAsia="Calibri" w:hAnsi="Calibri" w:cs="Times New Roman"/>
        </w:rPr>
      </w:pPr>
    </w:p>
    <w:p w:rsidR="00CA4972" w:rsidRPr="00701720" w:rsidRDefault="007C29C8" w:rsidP="00CA4972">
      <w:pPr>
        <w:spacing w:after="0" w:line="240" w:lineRule="auto"/>
        <w:rPr>
          <w:rFonts w:ascii="Calibri" w:eastAsia="Calibri" w:hAnsi="Calibri" w:cs="Times New Roman"/>
        </w:rPr>
      </w:pPr>
      <w:r w:rsidRPr="00701720">
        <w:rPr>
          <w:rFonts w:ascii="Calibri" w:eastAsia="Calibri" w:hAnsi="Calibri" w:cs="Times New Roman"/>
        </w:rPr>
        <w:t>The strategic result is intended to modernize our current procedures in order to ensure the following</w:t>
      </w:r>
      <w:r w:rsidR="00CA4972" w:rsidRPr="00701720">
        <w:rPr>
          <w:rFonts w:ascii="Calibri" w:eastAsia="Calibri" w:hAnsi="Calibri" w:cs="Times New Roman"/>
        </w:rPr>
        <w:t>:</w:t>
      </w:r>
    </w:p>
    <w:p w:rsidR="00CA4972" w:rsidRPr="00701720" w:rsidRDefault="007C29C8" w:rsidP="00CA4972">
      <w:pPr>
        <w:numPr>
          <w:ilvl w:val="0"/>
          <w:numId w:val="3"/>
        </w:numPr>
        <w:spacing w:after="0" w:line="240" w:lineRule="auto"/>
        <w:rPr>
          <w:rFonts w:ascii="Calibri" w:eastAsia="Calibri" w:hAnsi="Calibri" w:cs="Times New Roman"/>
        </w:rPr>
      </w:pPr>
      <w:r w:rsidRPr="00701720">
        <w:rPr>
          <w:rFonts w:ascii="Calibri" w:eastAsia="Calibri" w:hAnsi="Calibri" w:cs="Times New Roman"/>
        </w:rPr>
        <w:t xml:space="preserve">An improvement </w:t>
      </w:r>
      <w:r w:rsidR="00195545" w:rsidRPr="00701720">
        <w:rPr>
          <w:rFonts w:ascii="Calibri" w:eastAsia="Calibri" w:hAnsi="Calibri" w:cs="Times New Roman"/>
        </w:rPr>
        <w:t>of the efficiency and uniformity of our inspection programs</w:t>
      </w:r>
      <w:r w:rsidR="00CA4972" w:rsidRPr="00701720">
        <w:rPr>
          <w:rFonts w:ascii="Calibri" w:eastAsia="Calibri" w:hAnsi="Calibri" w:cs="Times New Roman"/>
        </w:rPr>
        <w:t>;</w:t>
      </w:r>
    </w:p>
    <w:p w:rsidR="00CA4972" w:rsidRPr="00701720" w:rsidRDefault="00195545" w:rsidP="00CA4972">
      <w:pPr>
        <w:numPr>
          <w:ilvl w:val="0"/>
          <w:numId w:val="3"/>
        </w:numPr>
        <w:spacing w:after="0" w:line="240" w:lineRule="auto"/>
        <w:rPr>
          <w:rFonts w:ascii="Calibri" w:eastAsia="Calibri" w:hAnsi="Calibri" w:cs="Times New Roman"/>
        </w:rPr>
      </w:pPr>
      <w:r w:rsidRPr="00701720">
        <w:rPr>
          <w:rFonts w:ascii="Calibri" w:eastAsia="Calibri" w:hAnsi="Calibri" w:cs="Times New Roman"/>
        </w:rPr>
        <w:t>Efficient and effective management of various risks</w:t>
      </w:r>
      <w:r w:rsidR="00CA4972" w:rsidRPr="00701720">
        <w:rPr>
          <w:rFonts w:ascii="Calibri" w:eastAsia="Calibri" w:hAnsi="Calibri" w:cs="Times New Roman"/>
        </w:rPr>
        <w:t>;</w:t>
      </w:r>
    </w:p>
    <w:p w:rsidR="00CA4972" w:rsidRPr="00701720" w:rsidRDefault="00195545" w:rsidP="00CA4972">
      <w:pPr>
        <w:numPr>
          <w:ilvl w:val="0"/>
          <w:numId w:val="3"/>
        </w:numPr>
        <w:spacing w:after="0" w:line="240" w:lineRule="auto"/>
        <w:rPr>
          <w:rFonts w:ascii="Calibri" w:eastAsia="Calibri" w:hAnsi="Calibri" w:cs="Times New Roman"/>
        </w:rPr>
      </w:pPr>
      <w:r w:rsidRPr="00701720">
        <w:rPr>
          <w:rFonts w:ascii="Calibri" w:eastAsia="Calibri" w:hAnsi="Calibri" w:cs="Times New Roman"/>
        </w:rPr>
        <w:t>Better allocation of resources according to the relevance of these risks</w:t>
      </w:r>
      <w:r w:rsidR="00CA4972" w:rsidRPr="00701720">
        <w:rPr>
          <w:rFonts w:ascii="Calibri" w:eastAsia="Calibri" w:hAnsi="Calibri" w:cs="Times New Roman"/>
        </w:rPr>
        <w:t>;</w:t>
      </w:r>
    </w:p>
    <w:p w:rsidR="00CA4972" w:rsidRPr="00701720" w:rsidRDefault="00195545" w:rsidP="00CA4972">
      <w:pPr>
        <w:numPr>
          <w:ilvl w:val="0"/>
          <w:numId w:val="3"/>
        </w:numPr>
        <w:spacing w:after="0" w:line="240" w:lineRule="auto"/>
        <w:rPr>
          <w:rFonts w:ascii="Calibri" w:eastAsia="Calibri" w:hAnsi="Calibri" w:cs="Times New Roman"/>
        </w:rPr>
      </w:pPr>
      <w:r w:rsidRPr="00701720">
        <w:rPr>
          <w:rFonts w:ascii="Calibri" w:eastAsia="Calibri" w:hAnsi="Calibri" w:cs="Times New Roman"/>
        </w:rPr>
        <w:t>Increased responsibility of the industry when</w:t>
      </w:r>
      <w:r w:rsidR="00132B74" w:rsidRPr="00701720">
        <w:rPr>
          <w:rFonts w:ascii="Calibri" w:eastAsia="Calibri" w:hAnsi="Calibri" w:cs="Times New Roman"/>
        </w:rPr>
        <w:t xml:space="preserve"> possible and</w:t>
      </w:r>
      <w:r w:rsidRPr="00701720">
        <w:rPr>
          <w:rFonts w:ascii="Calibri" w:eastAsia="Calibri" w:hAnsi="Calibri" w:cs="Times New Roman"/>
        </w:rPr>
        <w:t xml:space="preserve"> necessary</w:t>
      </w:r>
      <w:r w:rsidR="00CA4972" w:rsidRPr="00701720">
        <w:rPr>
          <w:rFonts w:ascii="Calibri" w:eastAsia="Calibri" w:hAnsi="Calibri" w:cs="Times New Roman"/>
        </w:rPr>
        <w:t>;</w:t>
      </w:r>
    </w:p>
    <w:p w:rsidR="00CA4972" w:rsidRPr="00701720" w:rsidRDefault="00195545" w:rsidP="00CA4972">
      <w:pPr>
        <w:numPr>
          <w:ilvl w:val="0"/>
          <w:numId w:val="3"/>
        </w:numPr>
        <w:spacing w:after="0" w:line="240" w:lineRule="auto"/>
        <w:rPr>
          <w:rFonts w:ascii="Calibri" w:eastAsia="Calibri" w:hAnsi="Calibri" w:cs="Times New Roman"/>
        </w:rPr>
      </w:pPr>
      <w:r w:rsidRPr="00701720">
        <w:rPr>
          <w:rFonts w:ascii="Calibri" w:eastAsia="Calibri" w:hAnsi="Calibri" w:cs="Times New Roman"/>
        </w:rPr>
        <w:t>H</w:t>
      </w:r>
      <w:r w:rsidR="00CA4972" w:rsidRPr="00701720">
        <w:rPr>
          <w:rFonts w:ascii="Calibri" w:eastAsia="Calibri" w:hAnsi="Calibri" w:cs="Times New Roman"/>
        </w:rPr>
        <w:t>armoni</w:t>
      </w:r>
      <w:r w:rsidRPr="00701720">
        <w:rPr>
          <w:rFonts w:ascii="Calibri" w:eastAsia="Calibri" w:hAnsi="Calibri" w:cs="Times New Roman"/>
        </w:rPr>
        <w:t>z</w:t>
      </w:r>
      <w:r w:rsidR="00CA4972" w:rsidRPr="00701720">
        <w:rPr>
          <w:rFonts w:ascii="Calibri" w:eastAsia="Calibri" w:hAnsi="Calibri" w:cs="Times New Roman"/>
        </w:rPr>
        <w:t>ation</w:t>
      </w:r>
      <w:r w:rsidRPr="00701720">
        <w:rPr>
          <w:rFonts w:ascii="Calibri" w:eastAsia="Calibri" w:hAnsi="Calibri" w:cs="Times New Roman"/>
        </w:rPr>
        <w:t xml:space="preserve"> o</w:t>
      </w:r>
      <w:r w:rsidR="00877F06" w:rsidRPr="00701720">
        <w:rPr>
          <w:rFonts w:ascii="Calibri" w:eastAsia="Calibri" w:hAnsi="Calibri" w:cs="Times New Roman"/>
        </w:rPr>
        <w:t>f</w:t>
      </w:r>
      <w:r w:rsidRPr="00701720">
        <w:rPr>
          <w:rFonts w:ascii="Calibri" w:eastAsia="Calibri" w:hAnsi="Calibri" w:cs="Times New Roman"/>
        </w:rPr>
        <w:t xml:space="preserve"> our policies with the principles of the World Trade Organization</w:t>
      </w:r>
      <w:r w:rsidR="00CA4972" w:rsidRPr="00701720">
        <w:rPr>
          <w:rFonts w:ascii="Calibri" w:eastAsia="Calibri" w:hAnsi="Calibri" w:cs="Times New Roman"/>
        </w:rPr>
        <w:t xml:space="preserve"> (</w:t>
      </w:r>
      <w:r w:rsidRPr="00701720">
        <w:rPr>
          <w:rFonts w:ascii="Calibri" w:eastAsia="Calibri" w:hAnsi="Calibri" w:cs="Times New Roman"/>
        </w:rPr>
        <w:t>WTO</w:t>
      </w:r>
      <w:r w:rsidR="00CA4972" w:rsidRPr="00701720">
        <w:rPr>
          <w:rFonts w:ascii="Calibri" w:eastAsia="Calibri" w:hAnsi="Calibri" w:cs="Times New Roman"/>
        </w:rPr>
        <w:t xml:space="preserve">), </w:t>
      </w:r>
      <w:r w:rsidRPr="00701720">
        <w:rPr>
          <w:rFonts w:ascii="Calibri" w:eastAsia="Calibri" w:hAnsi="Calibri" w:cs="Times New Roman"/>
        </w:rPr>
        <w:t>World Health Organization</w:t>
      </w:r>
      <w:r w:rsidR="00CA4972" w:rsidRPr="00701720">
        <w:rPr>
          <w:rFonts w:ascii="Calibri" w:eastAsia="Calibri" w:hAnsi="Calibri" w:cs="Times New Roman"/>
        </w:rPr>
        <w:t xml:space="preserve"> (</w:t>
      </w:r>
      <w:r w:rsidRPr="00701720">
        <w:rPr>
          <w:rFonts w:ascii="Calibri" w:eastAsia="Calibri" w:hAnsi="Calibri" w:cs="Times New Roman"/>
        </w:rPr>
        <w:t>WHO</w:t>
      </w:r>
      <w:r w:rsidR="00CA4972" w:rsidRPr="00701720">
        <w:rPr>
          <w:rFonts w:ascii="Calibri" w:eastAsia="Calibri" w:hAnsi="Calibri" w:cs="Times New Roman"/>
        </w:rPr>
        <w:t xml:space="preserve">), </w:t>
      </w:r>
      <w:r w:rsidRPr="00701720">
        <w:rPr>
          <w:rFonts w:ascii="Calibri" w:eastAsia="Calibri" w:hAnsi="Calibri" w:cs="Times New Roman"/>
        </w:rPr>
        <w:t xml:space="preserve">World </w:t>
      </w:r>
      <w:r w:rsidR="00CA4972" w:rsidRPr="00701720">
        <w:rPr>
          <w:rFonts w:ascii="Calibri" w:eastAsia="Calibri" w:hAnsi="Calibri" w:cs="Times New Roman"/>
        </w:rPr>
        <w:t>Organi</w:t>
      </w:r>
      <w:r w:rsidRPr="00701720">
        <w:rPr>
          <w:rFonts w:ascii="Calibri" w:eastAsia="Calibri" w:hAnsi="Calibri" w:cs="Times New Roman"/>
        </w:rPr>
        <w:t>z</w:t>
      </w:r>
      <w:r w:rsidR="00CA4972" w:rsidRPr="00701720">
        <w:rPr>
          <w:rFonts w:ascii="Calibri" w:eastAsia="Calibri" w:hAnsi="Calibri" w:cs="Times New Roman"/>
        </w:rPr>
        <w:t xml:space="preserve">ation </w:t>
      </w:r>
      <w:r w:rsidRPr="00701720">
        <w:rPr>
          <w:rFonts w:ascii="Calibri" w:eastAsia="Calibri" w:hAnsi="Calibri" w:cs="Times New Roman"/>
        </w:rPr>
        <w:t>for Animal Health</w:t>
      </w:r>
      <w:r w:rsidR="00CA4972" w:rsidRPr="00701720">
        <w:rPr>
          <w:rFonts w:ascii="Calibri" w:eastAsia="Calibri" w:hAnsi="Calibri" w:cs="Times New Roman"/>
        </w:rPr>
        <w:t xml:space="preserve"> (OIE) </w:t>
      </w:r>
      <w:r w:rsidRPr="00701720">
        <w:rPr>
          <w:rFonts w:ascii="Calibri" w:eastAsia="Calibri" w:hAnsi="Calibri" w:cs="Times New Roman"/>
        </w:rPr>
        <w:t>and</w:t>
      </w:r>
      <w:r w:rsidR="00CA4972" w:rsidRPr="00701720">
        <w:rPr>
          <w:rFonts w:ascii="Calibri" w:eastAsia="Calibri" w:hAnsi="Calibri" w:cs="Times New Roman"/>
        </w:rPr>
        <w:t xml:space="preserve"> </w:t>
      </w:r>
      <w:r w:rsidR="00CA4972" w:rsidRPr="00701720">
        <w:rPr>
          <w:rFonts w:ascii="Calibri" w:eastAsia="Calibri" w:hAnsi="Calibri" w:cs="Times New Roman"/>
          <w:i/>
        </w:rPr>
        <w:t>Codex alimentarius</w:t>
      </w:r>
      <w:r w:rsidR="00CA4972" w:rsidRPr="00701720">
        <w:rPr>
          <w:rFonts w:ascii="Calibri" w:eastAsia="Calibri" w:hAnsi="Calibri" w:cs="Times New Roman"/>
        </w:rPr>
        <w:t xml:space="preserve"> </w:t>
      </w:r>
      <w:r w:rsidRPr="00701720">
        <w:rPr>
          <w:rFonts w:ascii="Calibri" w:eastAsia="Calibri" w:hAnsi="Calibri" w:cs="Times New Roman"/>
        </w:rPr>
        <w:t xml:space="preserve">as well as the specific requirements of </w:t>
      </w:r>
      <w:r w:rsidR="00132B74" w:rsidRPr="00701720">
        <w:rPr>
          <w:rFonts w:ascii="Calibri" w:eastAsia="Calibri" w:hAnsi="Calibri" w:cs="Times New Roman"/>
        </w:rPr>
        <w:t xml:space="preserve">our main </w:t>
      </w:r>
      <w:r w:rsidRPr="00701720">
        <w:rPr>
          <w:rFonts w:ascii="Calibri" w:eastAsia="Calibri" w:hAnsi="Calibri" w:cs="Times New Roman"/>
        </w:rPr>
        <w:t>commercial partners</w:t>
      </w:r>
      <w:r w:rsidR="00CA4972" w:rsidRPr="00701720">
        <w:rPr>
          <w:rFonts w:ascii="Calibri" w:eastAsia="Calibri" w:hAnsi="Calibri" w:cs="Times New Roman"/>
        </w:rPr>
        <w:t>.</w:t>
      </w:r>
    </w:p>
    <w:p w:rsidR="00CA4972" w:rsidRPr="00701720" w:rsidRDefault="00CA4972" w:rsidP="00CA4972">
      <w:pPr>
        <w:spacing w:after="0" w:line="240" w:lineRule="auto"/>
        <w:rPr>
          <w:rFonts w:ascii="Calibri" w:eastAsia="Calibri" w:hAnsi="Calibri" w:cs="Times New Roman"/>
        </w:rPr>
      </w:pPr>
    </w:p>
    <w:p w:rsidR="00CA4972" w:rsidRPr="00701720" w:rsidRDefault="00195545" w:rsidP="00CA4972">
      <w:pPr>
        <w:spacing w:after="0" w:line="240" w:lineRule="auto"/>
        <w:rPr>
          <w:rFonts w:ascii="Calibri" w:eastAsia="Calibri" w:hAnsi="Calibri" w:cs="Times New Roman"/>
        </w:rPr>
      </w:pPr>
      <w:r w:rsidRPr="00701720">
        <w:rPr>
          <w:rFonts w:ascii="Calibri" w:eastAsia="Calibri" w:hAnsi="Calibri" w:cs="Times New Roman"/>
        </w:rPr>
        <w:t>Along the same lines of this analysis</w:t>
      </w:r>
      <w:r w:rsidR="00CA4972" w:rsidRPr="00701720">
        <w:rPr>
          <w:rFonts w:ascii="Calibri" w:eastAsia="Calibri" w:hAnsi="Calibri" w:cs="Times New Roman"/>
        </w:rPr>
        <w:t xml:space="preserve">, </w:t>
      </w:r>
      <w:r w:rsidRPr="00701720">
        <w:rPr>
          <w:rFonts w:ascii="Calibri" w:eastAsia="Calibri" w:hAnsi="Calibri" w:cs="Times New Roman"/>
        </w:rPr>
        <w:t xml:space="preserve">a review of </w:t>
      </w:r>
      <w:r w:rsidR="000E7DEF" w:rsidRPr="00701720">
        <w:rPr>
          <w:rFonts w:ascii="Calibri" w:eastAsia="Calibri" w:hAnsi="Calibri" w:cs="Times New Roman"/>
        </w:rPr>
        <w:t xml:space="preserve">the </w:t>
      </w:r>
      <w:r w:rsidR="001C127B" w:rsidRPr="00701720">
        <w:rPr>
          <w:rFonts w:ascii="Calibri" w:eastAsia="Calibri" w:hAnsi="Calibri" w:cs="Times New Roman"/>
        </w:rPr>
        <w:t>procedures</w:t>
      </w:r>
      <w:r w:rsidR="000E7DEF" w:rsidRPr="00701720">
        <w:rPr>
          <w:rFonts w:ascii="Calibri" w:eastAsia="Calibri" w:hAnsi="Calibri" w:cs="Times New Roman"/>
        </w:rPr>
        <w:t xml:space="preserve"> </w:t>
      </w:r>
      <w:r w:rsidR="004E7337" w:rsidRPr="00701720">
        <w:rPr>
          <w:rFonts w:ascii="Calibri" w:eastAsia="Calibri" w:hAnsi="Calibri" w:cs="Times New Roman"/>
        </w:rPr>
        <w:t xml:space="preserve">such as </w:t>
      </w:r>
      <w:r w:rsidR="00650972" w:rsidRPr="00701720">
        <w:rPr>
          <w:rFonts w:ascii="Calibri" w:eastAsia="Calibri" w:hAnsi="Calibri" w:cs="Times New Roman"/>
        </w:rPr>
        <w:t>compliance approaches</w:t>
      </w:r>
      <w:r w:rsidR="004E7337" w:rsidRPr="00701720">
        <w:rPr>
          <w:rFonts w:ascii="Calibri" w:eastAsia="Calibri" w:hAnsi="Calibri" w:cs="Times New Roman"/>
        </w:rPr>
        <w:t xml:space="preserve"> and</w:t>
      </w:r>
      <w:r w:rsidR="00650972" w:rsidRPr="00701720">
        <w:rPr>
          <w:rFonts w:ascii="Calibri" w:eastAsia="Calibri" w:hAnsi="Calibri" w:cs="Times New Roman"/>
        </w:rPr>
        <w:t xml:space="preserve"> </w:t>
      </w:r>
      <w:r w:rsidR="004E7337" w:rsidRPr="00701720">
        <w:rPr>
          <w:rFonts w:ascii="Calibri" w:eastAsia="Calibri" w:hAnsi="Calibri" w:cs="Times New Roman"/>
        </w:rPr>
        <w:t>investigation</w:t>
      </w:r>
      <w:r w:rsidR="001C127B" w:rsidRPr="00701720">
        <w:rPr>
          <w:rFonts w:ascii="Calibri" w:eastAsia="Calibri" w:hAnsi="Calibri" w:cs="Times New Roman"/>
        </w:rPr>
        <w:t xml:space="preserve"> action</w:t>
      </w:r>
      <w:r w:rsidR="000E7DEF" w:rsidRPr="00701720">
        <w:rPr>
          <w:rFonts w:ascii="Calibri" w:eastAsia="Calibri" w:hAnsi="Calibri" w:cs="Times New Roman"/>
        </w:rPr>
        <w:t>s</w:t>
      </w:r>
      <w:r w:rsidR="001C127B" w:rsidRPr="00701720">
        <w:rPr>
          <w:rFonts w:ascii="Calibri" w:eastAsia="Calibri" w:hAnsi="Calibri" w:cs="Times New Roman"/>
        </w:rPr>
        <w:t xml:space="preserve"> based </w:t>
      </w:r>
      <w:r w:rsidR="004E7337" w:rsidRPr="00701720">
        <w:rPr>
          <w:rFonts w:ascii="Calibri" w:eastAsia="Calibri" w:hAnsi="Calibri" w:cs="Times New Roman"/>
        </w:rPr>
        <w:t>for</w:t>
      </w:r>
      <w:r w:rsidR="001C127B" w:rsidRPr="00701720">
        <w:rPr>
          <w:rFonts w:ascii="Calibri" w:eastAsia="Calibri" w:hAnsi="Calibri" w:cs="Times New Roman"/>
        </w:rPr>
        <w:t xml:space="preserve"> </w:t>
      </w:r>
      <w:r w:rsidR="00650972" w:rsidRPr="00701720">
        <w:rPr>
          <w:rFonts w:ascii="Calibri" w:eastAsia="Calibri" w:hAnsi="Calibri" w:cs="Times New Roman"/>
        </w:rPr>
        <w:t xml:space="preserve">findings </w:t>
      </w:r>
      <w:r w:rsidR="000E7DEF" w:rsidRPr="00701720">
        <w:rPr>
          <w:rFonts w:ascii="Calibri" w:eastAsia="Calibri" w:hAnsi="Calibri" w:cs="Times New Roman"/>
        </w:rPr>
        <w:t>of</w:t>
      </w:r>
      <w:r w:rsidRPr="00701720">
        <w:rPr>
          <w:rFonts w:ascii="Calibri" w:eastAsia="Calibri" w:hAnsi="Calibri" w:cs="Times New Roman"/>
        </w:rPr>
        <w:t xml:space="preserve"> </w:t>
      </w:r>
      <w:r w:rsidR="001C127B" w:rsidRPr="00701720">
        <w:rPr>
          <w:rFonts w:ascii="Calibri" w:eastAsia="Calibri" w:hAnsi="Calibri" w:cs="Times New Roman"/>
        </w:rPr>
        <w:t>residue</w:t>
      </w:r>
      <w:r w:rsidR="000E7DEF" w:rsidRPr="00701720">
        <w:rPr>
          <w:rFonts w:ascii="Calibri" w:eastAsia="Calibri" w:hAnsi="Calibri" w:cs="Times New Roman"/>
        </w:rPr>
        <w:t>s</w:t>
      </w:r>
      <w:r w:rsidR="001C127B" w:rsidRPr="00701720">
        <w:rPr>
          <w:rFonts w:ascii="Calibri" w:eastAsia="Calibri" w:hAnsi="Calibri" w:cs="Times New Roman"/>
        </w:rPr>
        <w:t xml:space="preserve"> </w:t>
      </w:r>
      <w:r w:rsidR="00650972" w:rsidRPr="00701720">
        <w:rPr>
          <w:rFonts w:ascii="Calibri" w:eastAsia="Calibri" w:hAnsi="Calibri" w:cs="Times New Roman"/>
        </w:rPr>
        <w:t>from usage of veterinary drugs</w:t>
      </w:r>
      <w:r w:rsidR="001C127B" w:rsidRPr="00701720">
        <w:rPr>
          <w:rFonts w:ascii="Calibri" w:eastAsia="Calibri" w:hAnsi="Calibri" w:cs="Times New Roman"/>
        </w:rPr>
        <w:t xml:space="preserve"> in these spec</w:t>
      </w:r>
      <w:r w:rsidR="000E7DEF" w:rsidRPr="00701720">
        <w:rPr>
          <w:rFonts w:ascii="Calibri" w:eastAsia="Calibri" w:hAnsi="Calibri" w:cs="Times New Roman"/>
        </w:rPr>
        <w:t>i</w:t>
      </w:r>
      <w:r w:rsidR="001C127B" w:rsidRPr="00701720">
        <w:rPr>
          <w:rFonts w:ascii="Calibri" w:eastAsia="Calibri" w:hAnsi="Calibri" w:cs="Times New Roman"/>
        </w:rPr>
        <w:t>es</w:t>
      </w:r>
      <w:r w:rsidR="000E7DEF" w:rsidRPr="00701720">
        <w:rPr>
          <w:rFonts w:ascii="Calibri" w:eastAsia="Calibri" w:hAnsi="Calibri" w:cs="Times New Roman"/>
        </w:rPr>
        <w:t xml:space="preserve"> (often off label use)</w:t>
      </w:r>
      <w:r w:rsidR="00CA4972" w:rsidRPr="00701720">
        <w:rPr>
          <w:rFonts w:ascii="Calibri" w:eastAsia="Calibri" w:hAnsi="Calibri" w:cs="Times New Roman"/>
        </w:rPr>
        <w:t xml:space="preserve"> </w:t>
      </w:r>
      <w:r w:rsidRPr="00701720">
        <w:rPr>
          <w:rFonts w:ascii="Calibri" w:eastAsia="Calibri" w:hAnsi="Calibri" w:cs="Times New Roman"/>
        </w:rPr>
        <w:t xml:space="preserve">will be </w:t>
      </w:r>
      <w:r w:rsidR="001C127B" w:rsidRPr="00701720">
        <w:rPr>
          <w:rFonts w:ascii="Calibri" w:eastAsia="Calibri" w:hAnsi="Calibri" w:cs="Times New Roman"/>
        </w:rPr>
        <w:t xml:space="preserve">initiated </w:t>
      </w:r>
      <w:r w:rsidRPr="00701720">
        <w:rPr>
          <w:rFonts w:ascii="Calibri" w:eastAsia="Calibri" w:hAnsi="Calibri" w:cs="Times New Roman"/>
        </w:rPr>
        <w:t xml:space="preserve">so that the </w:t>
      </w:r>
      <w:r w:rsidR="001C127B" w:rsidRPr="00701720">
        <w:rPr>
          <w:rFonts w:ascii="Calibri" w:eastAsia="Calibri" w:hAnsi="Calibri" w:cs="Times New Roman"/>
        </w:rPr>
        <w:t>PPB-</w:t>
      </w:r>
      <w:r w:rsidRPr="00701720">
        <w:rPr>
          <w:rFonts w:ascii="Calibri" w:eastAsia="Calibri" w:hAnsi="Calibri" w:cs="Times New Roman"/>
        </w:rPr>
        <w:t xml:space="preserve">meat hygiene team can </w:t>
      </w:r>
      <w:r w:rsidR="001C127B" w:rsidRPr="00701720">
        <w:rPr>
          <w:rFonts w:ascii="Calibri" w:eastAsia="Calibri" w:hAnsi="Calibri" w:cs="Times New Roman"/>
        </w:rPr>
        <w:t xml:space="preserve">explore the possibility of </w:t>
      </w:r>
      <w:r w:rsidR="000E7DEF" w:rsidRPr="00701720">
        <w:rPr>
          <w:rFonts w:ascii="Calibri" w:eastAsia="Calibri" w:hAnsi="Calibri" w:cs="Times New Roman"/>
        </w:rPr>
        <w:t xml:space="preserve">crafting a </w:t>
      </w:r>
      <w:r w:rsidR="001C127B" w:rsidRPr="00701720">
        <w:rPr>
          <w:rFonts w:ascii="Calibri" w:eastAsia="Calibri" w:hAnsi="Calibri" w:cs="Times New Roman"/>
        </w:rPr>
        <w:t xml:space="preserve">more flexible approach to compliance investigation </w:t>
      </w:r>
      <w:r w:rsidR="00650972" w:rsidRPr="00701720">
        <w:rPr>
          <w:rFonts w:ascii="Calibri" w:eastAsia="Calibri" w:hAnsi="Calibri" w:cs="Times New Roman"/>
        </w:rPr>
        <w:t xml:space="preserve">and management </w:t>
      </w:r>
      <w:r w:rsidR="001C127B" w:rsidRPr="00701720">
        <w:rPr>
          <w:rFonts w:ascii="Calibri" w:eastAsia="Calibri" w:hAnsi="Calibri" w:cs="Times New Roman"/>
        </w:rPr>
        <w:t>when technical violation</w:t>
      </w:r>
      <w:r w:rsidR="00650972" w:rsidRPr="00701720">
        <w:rPr>
          <w:rFonts w:ascii="Calibri" w:eastAsia="Calibri" w:hAnsi="Calibri" w:cs="Times New Roman"/>
        </w:rPr>
        <w:t>s</w:t>
      </w:r>
      <w:r w:rsidR="001C127B" w:rsidRPr="00701720">
        <w:rPr>
          <w:rFonts w:ascii="Calibri" w:eastAsia="Calibri" w:hAnsi="Calibri" w:cs="Times New Roman"/>
        </w:rPr>
        <w:t xml:space="preserve"> are detected</w:t>
      </w:r>
      <w:r w:rsidR="00CA4972" w:rsidRPr="00701720">
        <w:rPr>
          <w:rFonts w:ascii="Calibri" w:eastAsia="Calibri" w:hAnsi="Calibri" w:cs="Times New Roman"/>
        </w:rPr>
        <w:t>.</w:t>
      </w:r>
    </w:p>
    <w:p w:rsidR="001C127B" w:rsidRPr="00701720" w:rsidRDefault="001C127B" w:rsidP="00CA4972">
      <w:pPr>
        <w:spacing w:after="0" w:line="240" w:lineRule="auto"/>
        <w:rPr>
          <w:rFonts w:ascii="Calibri" w:eastAsia="Calibri" w:hAnsi="Calibri" w:cs="Times New Roman"/>
        </w:rPr>
      </w:pPr>
    </w:p>
    <w:p w:rsidR="001C127B" w:rsidRPr="00701720" w:rsidRDefault="001C127B" w:rsidP="00CA4972">
      <w:pPr>
        <w:spacing w:after="0" w:line="240" w:lineRule="auto"/>
        <w:rPr>
          <w:rFonts w:ascii="Calibri" w:eastAsia="Calibri" w:hAnsi="Calibri" w:cs="Times New Roman"/>
        </w:rPr>
      </w:pPr>
      <w:r w:rsidRPr="00701720">
        <w:rPr>
          <w:rFonts w:ascii="Calibri" w:eastAsia="Calibri" w:hAnsi="Calibri" w:cs="Times New Roman"/>
        </w:rPr>
        <w:t>Additionally, the student may support the work o</w:t>
      </w:r>
      <w:r w:rsidR="00AD447E" w:rsidRPr="00701720">
        <w:rPr>
          <w:rFonts w:ascii="Calibri" w:eastAsia="Calibri" w:hAnsi="Calibri" w:cs="Times New Roman"/>
        </w:rPr>
        <w:t>n</w:t>
      </w:r>
      <w:r w:rsidRPr="00701720">
        <w:rPr>
          <w:rFonts w:ascii="Calibri" w:eastAsia="Calibri" w:hAnsi="Calibri" w:cs="Times New Roman"/>
        </w:rPr>
        <w:t xml:space="preserve"> certain key modernization initiatives</w:t>
      </w:r>
      <w:r w:rsidR="000E7DEF" w:rsidRPr="00701720">
        <w:rPr>
          <w:rFonts w:ascii="Calibri" w:eastAsia="Calibri" w:hAnsi="Calibri" w:cs="Times New Roman"/>
        </w:rPr>
        <w:t xml:space="preserve">. As an example, </w:t>
      </w:r>
      <w:r w:rsidR="00AD447E" w:rsidRPr="00701720">
        <w:rPr>
          <w:rFonts w:ascii="Calibri" w:eastAsia="Calibri" w:hAnsi="Calibri" w:cs="Times New Roman"/>
        </w:rPr>
        <w:t>data collected during the Modernised Slaughter Inspection Program (MSIP) pilot in two pig slaughter plants could be reviewed with the student, prior to data cleaning and analysis. The data will be used to assess the performance of the new inspection system compared with traditional meat inspection. It is expected that the student would learn the rationale for selecting the indicators, as well as basic data cleaning and analysis techniques.</w:t>
      </w:r>
    </w:p>
    <w:p w:rsidR="00CA4972" w:rsidRPr="00701720" w:rsidRDefault="00CA4972" w:rsidP="00CA4972">
      <w:pPr>
        <w:spacing w:after="0" w:line="240" w:lineRule="auto"/>
        <w:rPr>
          <w:rFonts w:ascii="Calibri" w:eastAsia="Calibri" w:hAnsi="Calibri" w:cs="Times New Roman"/>
        </w:rPr>
      </w:pPr>
    </w:p>
    <w:p w:rsidR="00CA4972" w:rsidRPr="00701720" w:rsidRDefault="00086FF4" w:rsidP="00CA4972">
      <w:pPr>
        <w:spacing w:after="0" w:line="240" w:lineRule="auto"/>
        <w:rPr>
          <w:rFonts w:ascii="Calibri" w:eastAsia="Calibri" w:hAnsi="Calibri" w:cs="Times New Roman"/>
        </w:rPr>
      </w:pPr>
      <w:r w:rsidRPr="00701720">
        <w:rPr>
          <w:rFonts w:ascii="Calibri" w:eastAsia="Calibri" w:hAnsi="Calibri" w:cs="Times New Roman"/>
        </w:rPr>
        <w:t>Among other tasks, the student will have to</w:t>
      </w:r>
      <w:r w:rsidR="00CA4972" w:rsidRPr="00701720">
        <w:rPr>
          <w:rFonts w:ascii="Calibri" w:eastAsia="Calibri" w:hAnsi="Calibri" w:cs="Times New Roman"/>
        </w:rPr>
        <w:t>:</w:t>
      </w:r>
    </w:p>
    <w:p w:rsidR="00CA4972" w:rsidRPr="00701720" w:rsidRDefault="00CA4972" w:rsidP="00CA4972">
      <w:pPr>
        <w:numPr>
          <w:ilvl w:val="0"/>
          <w:numId w:val="1"/>
        </w:numPr>
        <w:spacing w:after="0" w:line="240" w:lineRule="auto"/>
        <w:rPr>
          <w:rFonts w:ascii="Calibri" w:eastAsia="Calibri" w:hAnsi="Calibri" w:cs="Times New Roman"/>
        </w:rPr>
      </w:pPr>
      <w:r w:rsidRPr="00701720">
        <w:rPr>
          <w:rFonts w:ascii="Calibri" w:eastAsia="Calibri" w:hAnsi="Calibri" w:cs="Times New Roman"/>
        </w:rPr>
        <w:t>Consult</w:t>
      </w:r>
      <w:r w:rsidR="00086FF4" w:rsidRPr="00701720">
        <w:rPr>
          <w:rFonts w:ascii="Calibri" w:eastAsia="Calibri" w:hAnsi="Calibri" w:cs="Times New Roman"/>
        </w:rPr>
        <w:t xml:space="preserve"> various reports and materials related to the modernization of meat inspection</w:t>
      </w:r>
      <w:r w:rsidRPr="00701720">
        <w:rPr>
          <w:rFonts w:ascii="Calibri" w:eastAsia="Calibri" w:hAnsi="Calibri" w:cs="Times New Roman"/>
        </w:rPr>
        <w:t>;</w:t>
      </w:r>
    </w:p>
    <w:p w:rsidR="00CA4972" w:rsidRPr="00701720" w:rsidRDefault="00086FF4" w:rsidP="00CA4972">
      <w:pPr>
        <w:numPr>
          <w:ilvl w:val="0"/>
          <w:numId w:val="1"/>
        </w:numPr>
        <w:spacing w:after="0" w:line="240" w:lineRule="auto"/>
        <w:rPr>
          <w:rFonts w:ascii="Calibri" w:eastAsia="Calibri" w:hAnsi="Calibri" w:cs="Times New Roman"/>
        </w:rPr>
      </w:pPr>
      <w:r w:rsidRPr="00701720">
        <w:rPr>
          <w:rFonts w:ascii="Calibri" w:eastAsia="Calibri" w:hAnsi="Calibri" w:cs="Times New Roman"/>
        </w:rPr>
        <w:t>Update an inspection method comparison table concerning minor species through various commercial partners</w:t>
      </w:r>
      <w:r w:rsidR="00CA4972" w:rsidRPr="00701720">
        <w:rPr>
          <w:rFonts w:ascii="Calibri" w:eastAsia="Calibri" w:hAnsi="Calibri" w:cs="Times New Roman"/>
        </w:rPr>
        <w:t>;</w:t>
      </w:r>
    </w:p>
    <w:p w:rsidR="00CA4972" w:rsidRPr="00701720" w:rsidRDefault="00CA4972" w:rsidP="00CA4972">
      <w:pPr>
        <w:numPr>
          <w:ilvl w:val="0"/>
          <w:numId w:val="1"/>
        </w:numPr>
        <w:spacing w:after="0" w:line="240" w:lineRule="auto"/>
        <w:rPr>
          <w:rFonts w:ascii="Calibri" w:eastAsia="Calibri" w:hAnsi="Calibri" w:cs="Times New Roman"/>
        </w:rPr>
      </w:pPr>
      <w:r w:rsidRPr="00701720">
        <w:rPr>
          <w:rFonts w:ascii="Calibri" w:eastAsia="Calibri" w:hAnsi="Calibri" w:cs="Times New Roman"/>
        </w:rPr>
        <w:t>Consult</w:t>
      </w:r>
      <w:r w:rsidR="00086FF4" w:rsidRPr="00701720">
        <w:rPr>
          <w:rFonts w:ascii="Calibri" w:eastAsia="Calibri" w:hAnsi="Calibri" w:cs="Times New Roman"/>
        </w:rPr>
        <w:t xml:space="preserve"> policies</w:t>
      </w:r>
      <w:r w:rsidRPr="00701720">
        <w:rPr>
          <w:rFonts w:ascii="Calibri" w:eastAsia="Calibri" w:hAnsi="Calibri" w:cs="Times New Roman"/>
        </w:rPr>
        <w:t xml:space="preserve">, directives, </w:t>
      </w:r>
      <w:r w:rsidR="00086FF4" w:rsidRPr="00701720">
        <w:rPr>
          <w:rFonts w:ascii="Calibri" w:eastAsia="Calibri" w:hAnsi="Calibri" w:cs="Times New Roman"/>
        </w:rPr>
        <w:t xml:space="preserve">risk </w:t>
      </w:r>
      <w:r w:rsidR="00132B74" w:rsidRPr="00701720">
        <w:rPr>
          <w:rFonts w:ascii="Calibri" w:eastAsia="Calibri" w:hAnsi="Calibri" w:cs="Times New Roman"/>
        </w:rPr>
        <w:t>analysi</w:t>
      </w:r>
      <w:r w:rsidRPr="00701720">
        <w:rPr>
          <w:rFonts w:ascii="Calibri" w:eastAsia="Calibri" w:hAnsi="Calibri" w:cs="Times New Roman"/>
        </w:rPr>
        <w:t xml:space="preserve">s </w:t>
      </w:r>
      <w:r w:rsidR="00086FF4" w:rsidRPr="00701720">
        <w:rPr>
          <w:rFonts w:ascii="Calibri" w:eastAsia="Calibri" w:hAnsi="Calibri" w:cs="Times New Roman"/>
        </w:rPr>
        <w:t xml:space="preserve">of our main commercial partners as well as </w:t>
      </w:r>
      <w:r w:rsidR="00132B74" w:rsidRPr="00701720">
        <w:rPr>
          <w:rFonts w:ascii="Calibri" w:eastAsia="Calibri" w:hAnsi="Calibri" w:cs="Times New Roman"/>
        </w:rPr>
        <w:t xml:space="preserve">documentation from </w:t>
      </w:r>
      <w:r w:rsidR="00086FF4" w:rsidRPr="00701720">
        <w:rPr>
          <w:rFonts w:ascii="Calibri" w:eastAsia="Calibri" w:hAnsi="Calibri" w:cs="Times New Roman"/>
          <w:i/>
        </w:rPr>
        <w:t xml:space="preserve">Codex </w:t>
      </w:r>
      <w:proofErr w:type="spellStart"/>
      <w:r w:rsidR="00086FF4" w:rsidRPr="00701720">
        <w:rPr>
          <w:rFonts w:ascii="Calibri" w:eastAsia="Calibri" w:hAnsi="Calibri" w:cs="Times New Roman"/>
          <w:i/>
        </w:rPr>
        <w:t>alimentarius</w:t>
      </w:r>
      <w:proofErr w:type="spellEnd"/>
      <w:r w:rsidR="00086FF4" w:rsidRPr="00701720">
        <w:rPr>
          <w:rFonts w:ascii="Calibri" w:eastAsia="Calibri" w:hAnsi="Calibri" w:cs="Times New Roman"/>
        </w:rPr>
        <w:t xml:space="preserve"> </w:t>
      </w:r>
      <w:r w:rsidR="00132B74" w:rsidRPr="00701720">
        <w:rPr>
          <w:rFonts w:ascii="Calibri" w:eastAsia="Calibri" w:hAnsi="Calibri" w:cs="Times New Roman"/>
        </w:rPr>
        <w:t>and the</w:t>
      </w:r>
      <w:r w:rsidR="00086FF4" w:rsidRPr="00701720">
        <w:rPr>
          <w:rFonts w:ascii="Calibri" w:eastAsia="Calibri" w:hAnsi="Calibri" w:cs="Times New Roman"/>
        </w:rPr>
        <w:t xml:space="preserve"> World Organization for Animal Health </w:t>
      </w:r>
      <w:r w:rsidRPr="00701720">
        <w:rPr>
          <w:rFonts w:ascii="Calibri" w:eastAsia="Calibri" w:hAnsi="Calibri" w:cs="Times New Roman"/>
        </w:rPr>
        <w:t>(OIE).</w:t>
      </w:r>
    </w:p>
    <w:p w:rsidR="00CA4972" w:rsidRPr="00701720" w:rsidRDefault="00CA4972" w:rsidP="00CA4972">
      <w:pPr>
        <w:numPr>
          <w:ilvl w:val="0"/>
          <w:numId w:val="1"/>
        </w:numPr>
        <w:spacing w:after="0" w:line="240" w:lineRule="auto"/>
        <w:rPr>
          <w:rFonts w:ascii="Calibri" w:eastAsia="Calibri" w:hAnsi="Calibri" w:cs="Times New Roman"/>
        </w:rPr>
      </w:pPr>
      <w:r w:rsidRPr="00701720">
        <w:rPr>
          <w:rFonts w:ascii="Calibri" w:eastAsia="Calibri" w:hAnsi="Calibri" w:cs="Times New Roman"/>
        </w:rPr>
        <w:t>U</w:t>
      </w:r>
      <w:r w:rsidR="009D1536" w:rsidRPr="00701720">
        <w:rPr>
          <w:rFonts w:ascii="Calibri" w:eastAsia="Calibri" w:hAnsi="Calibri" w:cs="Times New Roman"/>
        </w:rPr>
        <w:t xml:space="preserve">se his or her veterinary knowledge to potentially challenge current inspection methods and develop a </w:t>
      </w:r>
      <w:r w:rsidRPr="00701720">
        <w:rPr>
          <w:rFonts w:ascii="Calibri" w:eastAsia="Calibri" w:hAnsi="Calibri" w:cs="Times New Roman"/>
        </w:rPr>
        <w:t xml:space="preserve">justification </w:t>
      </w:r>
      <w:r w:rsidR="009D1536" w:rsidRPr="00701720">
        <w:rPr>
          <w:rFonts w:ascii="Calibri" w:eastAsia="Calibri" w:hAnsi="Calibri" w:cs="Times New Roman"/>
        </w:rPr>
        <w:t>to modernize existing approaches</w:t>
      </w:r>
      <w:r w:rsidRPr="00701720">
        <w:rPr>
          <w:rFonts w:ascii="Calibri" w:eastAsia="Calibri" w:hAnsi="Calibri" w:cs="Times New Roman"/>
        </w:rPr>
        <w:t>;</w:t>
      </w:r>
    </w:p>
    <w:p w:rsidR="00CA4972" w:rsidRPr="00701720" w:rsidRDefault="00CA4972" w:rsidP="00CA4972">
      <w:pPr>
        <w:numPr>
          <w:ilvl w:val="0"/>
          <w:numId w:val="1"/>
        </w:numPr>
        <w:spacing w:after="0" w:line="240" w:lineRule="auto"/>
        <w:rPr>
          <w:rFonts w:ascii="Calibri" w:eastAsia="Calibri" w:hAnsi="Calibri" w:cs="Times New Roman"/>
        </w:rPr>
      </w:pPr>
      <w:r w:rsidRPr="00701720">
        <w:rPr>
          <w:rFonts w:ascii="Calibri" w:eastAsia="Calibri" w:hAnsi="Calibri" w:cs="Times New Roman"/>
        </w:rPr>
        <w:lastRenderedPageBreak/>
        <w:t>Consult</w:t>
      </w:r>
      <w:r w:rsidR="009D1536" w:rsidRPr="00701720">
        <w:rPr>
          <w:rFonts w:ascii="Calibri" w:eastAsia="Calibri" w:hAnsi="Calibri" w:cs="Times New Roman"/>
        </w:rPr>
        <w:t xml:space="preserve"> national condemnation data and the scientific literature to determine the prevalence of diseases targeted by </w:t>
      </w:r>
      <w:r w:rsidRPr="00701720">
        <w:rPr>
          <w:rFonts w:ascii="Calibri" w:eastAsia="Calibri" w:hAnsi="Calibri" w:cs="Times New Roman"/>
        </w:rPr>
        <w:t>post-mortem</w:t>
      </w:r>
      <w:r w:rsidR="009D1536" w:rsidRPr="00701720">
        <w:rPr>
          <w:rFonts w:ascii="Calibri" w:eastAsia="Calibri" w:hAnsi="Calibri" w:cs="Times New Roman"/>
        </w:rPr>
        <w:t xml:space="preserve"> inspections</w:t>
      </w:r>
      <w:r w:rsidRPr="00701720">
        <w:rPr>
          <w:rFonts w:ascii="Calibri" w:eastAsia="Calibri" w:hAnsi="Calibri" w:cs="Times New Roman"/>
        </w:rPr>
        <w:t>;</w:t>
      </w:r>
    </w:p>
    <w:p w:rsidR="004E7337" w:rsidRPr="00701720" w:rsidRDefault="000F4248" w:rsidP="004E7337">
      <w:pPr>
        <w:pStyle w:val="ListParagraph"/>
        <w:numPr>
          <w:ilvl w:val="0"/>
          <w:numId w:val="1"/>
        </w:numPr>
        <w:spacing w:after="0" w:line="240" w:lineRule="auto"/>
        <w:rPr>
          <w:rFonts w:ascii="Calibri" w:eastAsia="Calibri" w:hAnsi="Calibri" w:cs="Times New Roman"/>
        </w:rPr>
      </w:pPr>
      <w:r w:rsidRPr="00701720">
        <w:rPr>
          <w:rFonts w:ascii="Calibri" w:eastAsia="Calibri" w:hAnsi="Calibri" w:cs="Times New Roman"/>
        </w:rPr>
        <w:t xml:space="preserve">Consult national technical residue violation data reports and research </w:t>
      </w:r>
      <w:r w:rsidRPr="00701720">
        <w:t>scientific literature from other national agencies and departments like Health Canada on the veterinary drug usage policy</w:t>
      </w:r>
      <w:r w:rsidR="004E7337" w:rsidRPr="00701720">
        <w:t>.</w:t>
      </w:r>
    </w:p>
    <w:p w:rsidR="00CA4972" w:rsidRPr="004E7337" w:rsidRDefault="00CA4972" w:rsidP="004E7337">
      <w:pPr>
        <w:pStyle w:val="ListParagraph"/>
        <w:numPr>
          <w:ilvl w:val="0"/>
          <w:numId w:val="1"/>
        </w:numPr>
        <w:spacing w:after="0" w:line="240" w:lineRule="auto"/>
        <w:rPr>
          <w:rFonts w:ascii="Calibri" w:eastAsia="Calibri" w:hAnsi="Calibri" w:cs="Times New Roman"/>
        </w:rPr>
      </w:pPr>
      <w:r w:rsidRPr="00701720">
        <w:rPr>
          <w:rFonts w:ascii="Calibri" w:eastAsia="Calibri" w:hAnsi="Calibri" w:cs="Times New Roman"/>
        </w:rPr>
        <w:t>Consult</w:t>
      </w:r>
      <w:r w:rsidR="009D1536" w:rsidRPr="00701720">
        <w:rPr>
          <w:rFonts w:ascii="Calibri" w:eastAsia="Calibri" w:hAnsi="Calibri" w:cs="Times New Roman"/>
        </w:rPr>
        <w:t xml:space="preserve"> various specialists in the field of </w:t>
      </w:r>
      <w:r w:rsidR="002F2E2D" w:rsidRPr="00701720">
        <w:rPr>
          <w:rFonts w:ascii="Calibri" w:eastAsia="Calibri" w:hAnsi="Calibri" w:cs="Times New Roman"/>
        </w:rPr>
        <w:t>M</w:t>
      </w:r>
      <w:r w:rsidR="009D1536" w:rsidRPr="00701720">
        <w:rPr>
          <w:rFonts w:ascii="Calibri" w:eastAsia="Calibri" w:hAnsi="Calibri" w:cs="Times New Roman"/>
        </w:rPr>
        <w:t>eat hygiene</w:t>
      </w:r>
      <w:r w:rsidR="000E7DEF" w:rsidRPr="00701720">
        <w:rPr>
          <w:rFonts w:ascii="Calibri" w:eastAsia="Calibri" w:hAnsi="Calibri" w:cs="Times New Roman"/>
        </w:rPr>
        <w:t xml:space="preserve">, </w:t>
      </w:r>
      <w:r w:rsidR="002F2E2D" w:rsidRPr="00701720">
        <w:rPr>
          <w:rFonts w:ascii="Calibri" w:eastAsia="Calibri" w:hAnsi="Calibri" w:cs="Times New Roman"/>
        </w:rPr>
        <w:t>S</w:t>
      </w:r>
      <w:r w:rsidR="000E7DEF" w:rsidRPr="00701720">
        <w:rPr>
          <w:rFonts w:ascii="Calibri" w:eastAsia="Calibri" w:hAnsi="Calibri" w:cs="Times New Roman"/>
        </w:rPr>
        <w:t>ciences</w:t>
      </w:r>
      <w:r w:rsidR="009D1536" w:rsidRPr="00701720">
        <w:rPr>
          <w:rFonts w:ascii="Calibri" w:eastAsia="Calibri" w:hAnsi="Calibri" w:cs="Times New Roman"/>
        </w:rPr>
        <w:t xml:space="preserve"> and </w:t>
      </w:r>
      <w:r w:rsidR="00650972" w:rsidRPr="00701720">
        <w:rPr>
          <w:rFonts w:ascii="Calibri" w:eastAsia="Calibri" w:hAnsi="Calibri" w:cs="Times New Roman"/>
        </w:rPr>
        <w:t>Operations</w:t>
      </w:r>
      <w:r w:rsidR="009D1536" w:rsidRPr="00701720">
        <w:rPr>
          <w:rFonts w:ascii="Calibri" w:eastAsia="Calibri" w:hAnsi="Calibri" w:cs="Times New Roman"/>
        </w:rPr>
        <w:t xml:space="preserve"> to learn more about the role of veterinarians</w:t>
      </w:r>
      <w:r w:rsidR="000E7DEF" w:rsidRPr="00701720">
        <w:rPr>
          <w:rFonts w:ascii="Calibri" w:eastAsia="Calibri" w:hAnsi="Calibri" w:cs="Times New Roman"/>
        </w:rPr>
        <w:t xml:space="preserve"> and regulators</w:t>
      </w:r>
      <w:r w:rsidR="009D1536" w:rsidRPr="00701720">
        <w:rPr>
          <w:rFonts w:ascii="Calibri" w:eastAsia="Calibri" w:hAnsi="Calibri" w:cs="Times New Roman"/>
        </w:rPr>
        <w:t xml:space="preserve"> in the fiel</w:t>
      </w:r>
      <w:r w:rsidR="00132B74" w:rsidRPr="00701720">
        <w:rPr>
          <w:rFonts w:ascii="Calibri" w:eastAsia="Calibri" w:hAnsi="Calibri" w:cs="Times New Roman"/>
        </w:rPr>
        <w:t>d of public health and regulator</w:t>
      </w:r>
      <w:r w:rsidR="00132B74" w:rsidRPr="004E7337">
        <w:rPr>
          <w:rFonts w:ascii="Calibri" w:eastAsia="Calibri" w:hAnsi="Calibri" w:cs="Times New Roman"/>
        </w:rPr>
        <w:t>y</w:t>
      </w:r>
      <w:r w:rsidR="009D1536" w:rsidRPr="004E7337">
        <w:rPr>
          <w:rFonts w:ascii="Calibri" w:eastAsia="Calibri" w:hAnsi="Calibri" w:cs="Times New Roman"/>
        </w:rPr>
        <w:t xml:space="preserve"> medicine</w:t>
      </w:r>
      <w:r w:rsidRPr="004E7337">
        <w:rPr>
          <w:rFonts w:ascii="Calibri" w:eastAsia="Calibri" w:hAnsi="Calibri" w:cs="Times New Roman"/>
        </w:rPr>
        <w:t>.</w:t>
      </w:r>
    </w:p>
    <w:p w:rsidR="00CA4972" w:rsidRPr="0025418A" w:rsidRDefault="00CA4972" w:rsidP="00CA4972">
      <w:pPr>
        <w:spacing w:after="0" w:line="240" w:lineRule="auto"/>
        <w:rPr>
          <w:rFonts w:ascii="Calibri" w:eastAsia="Calibri" w:hAnsi="Calibri" w:cs="Times New Roman"/>
        </w:rPr>
      </w:pPr>
    </w:p>
    <w:p w:rsidR="00CA4972" w:rsidRPr="0025418A" w:rsidRDefault="00CA4972" w:rsidP="00CA4972">
      <w:pPr>
        <w:spacing w:after="0" w:line="240" w:lineRule="auto"/>
        <w:rPr>
          <w:rFonts w:ascii="Calibri" w:eastAsia="Calibri" w:hAnsi="Calibri" w:cs="Times New Roman"/>
          <w:b/>
        </w:rPr>
      </w:pPr>
      <w:r w:rsidRPr="0025418A">
        <w:rPr>
          <w:rFonts w:ascii="Calibri" w:eastAsia="Calibri" w:hAnsi="Calibri" w:cs="Times New Roman"/>
          <w:b/>
        </w:rPr>
        <w:t>Exp</w:t>
      </w:r>
      <w:r w:rsidR="00804222">
        <w:rPr>
          <w:rFonts w:ascii="Calibri" w:eastAsia="Calibri" w:hAnsi="Calibri" w:cs="Times New Roman"/>
          <w:b/>
        </w:rPr>
        <w:t>e</w:t>
      </w:r>
      <w:r w:rsidR="006F247B">
        <w:rPr>
          <w:rFonts w:ascii="Calibri" w:eastAsia="Calibri" w:hAnsi="Calibri" w:cs="Times New Roman"/>
          <w:b/>
        </w:rPr>
        <w:t>rience</w:t>
      </w:r>
      <w:r w:rsidR="00804222">
        <w:rPr>
          <w:rFonts w:ascii="Calibri" w:eastAsia="Calibri" w:hAnsi="Calibri" w:cs="Times New Roman"/>
          <w:b/>
        </w:rPr>
        <w:t xml:space="preserve"> in regulatory medicine</w:t>
      </w:r>
      <w:r w:rsidR="008C4A1A">
        <w:rPr>
          <w:rFonts w:ascii="Calibri" w:eastAsia="Calibri" w:hAnsi="Calibri" w:cs="Times New Roman"/>
          <w:b/>
        </w:rPr>
        <w:t>:</w:t>
      </w:r>
    </w:p>
    <w:p w:rsidR="00CA4972" w:rsidRPr="0025418A" w:rsidRDefault="00B151F5" w:rsidP="00CA4972">
      <w:pPr>
        <w:spacing w:after="0" w:line="240" w:lineRule="auto"/>
        <w:rPr>
          <w:rFonts w:ascii="Calibri" w:eastAsia="Calibri" w:hAnsi="Calibri" w:cs="Times New Roman"/>
        </w:rPr>
      </w:pPr>
      <w:r w:rsidRPr="00701720">
        <w:rPr>
          <w:rFonts w:ascii="Calibri" w:eastAsia="Calibri" w:hAnsi="Calibri" w:cs="Times New Roman"/>
        </w:rPr>
        <w:t>T</w:t>
      </w:r>
      <w:r w:rsidR="0011531A" w:rsidRPr="00701720">
        <w:rPr>
          <w:rFonts w:ascii="Calibri" w:eastAsia="Calibri" w:hAnsi="Calibri" w:cs="Times New Roman"/>
        </w:rPr>
        <w:t>he student will be mentored and supported by various veterinary specialists in the field of meat hygiene</w:t>
      </w:r>
      <w:r w:rsidRPr="00701720">
        <w:rPr>
          <w:rFonts w:ascii="Calibri" w:eastAsia="Calibri" w:hAnsi="Calibri" w:cs="Times New Roman"/>
        </w:rPr>
        <w:t xml:space="preserve"> and </w:t>
      </w:r>
      <w:r w:rsidR="0011531A" w:rsidRPr="00701720">
        <w:rPr>
          <w:rFonts w:ascii="Calibri" w:eastAsia="Calibri" w:hAnsi="Calibri" w:cs="Times New Roman"/>
        </w:rPr>
        <w:t>will learn the scientific and regulatory basis on which post</w:t>
      </w:r>
      <w:r w:rsidR="0011531A" w:rsidRPr="00701720">
        <w:rPr>
          <w:rFonts w:ascii="Calibri" w:eastAsia="Calibri" w:hAnsi="Calibri" w:cs="Times New Roman"/>
        </w:rPr>
        <w:noBreakHyphen/>
        <w:t xml:space="preserve">mortem inspection methods are founded. He or she will be introduced to global trends </w:t>
      </w:r>
      <w:r w:rsidR="00F9543E" w:rsidRPr="00701720">
        <w:rPr>
          <w:rFonts w:ascii="Calibri" w:eastAsia="Calibri" w:hAnsi="Calibri" w:cs="Times New Roman"/>
        </w:rPr>
        <w:t>concerning</w:t>
      </w:r>
      <w:r w:rsidRPr="00701720">
        <w:rPr>
          <w:rFonts w:ascii="Calibri" w:eastAsia="Calibri" w:hAnsi="Calibri" w:cs="Times New Roman"/>
        </w:rPr>
        <w:t xml:space="preserve"> risk-based inspections for</w:t>
      </w:r>
      <w:r w:rsidR="00CA4972" w:rsidRPr="00701720">
        <w:rPr>
          <w:rFonts w:ascii="Calibri" w:eastAsia="Calibri" w:hAnsi="Calibri" w:cs="Times New Roman"/>
        </w:rPr>
        <w:t xml:space="preserve"> </w:t>
      </w:r>
      <w:r w:rsidR="0011531A" w:rsidRPr="00701720">
        <w:rPr>
          <w:rFonts w:ascii="Calibri" w:eastAsia="Calibri" w:hAnsi="Calibri" w:cs="Times New Roman"/>
        </w:rPr>
        <w:t xml:space="preserve">food safety and will become familiar with the various meat hygiene modernization </w:t>
      </w:r>
      <w:r w:rsidR="00CA4972" w:rsidRPr="00701720">
        <w:rPr>
          <w:rFonts w:ascii="Calibri" w:eastAsia="Calibri" w:hAnsi="Calibri" w:cs="Times New Roman"/>
        </w:rPr>
        <w:t xml:space="preserve">initiatives. </w:t>
      </w:r>
      <w:r w:rsidRPr="00701720">
        <w:rPr>
          <w:rFonts w:ascii="Calibri" w:eastAsia="Calibri" w:hAnsi="Calibri" w:cs="Times New Roman"/>
        </w:rPr>
        <w:t xml:space="preserve">He </w:t>
      </w:r>
      <w:r w:rsidR="0011531A" w:rsidRPr="00701720">
        <w:rPr>
          <w:rFonts w:ascii="Calibri" w:eastAsia="Calibri" w:hAnsi="Calibri" w:cs="Times New Roman"/>
        </w:rPr>
        <w:t xml:space="preserve">or she will be exposed to </w:t>
      </w:r>
      <w:r w:rsidRPr="00701720">
        <w:rPr>
          <w:rFonts w:ascii="Calibri" w:eastAsia="Calibri" w:hAnsi="Calibri" w:cs="Times New Roman"/>
        </w:rPr>
        <w:t xml:space="preserve">issues that are relevant when program changes are proposed. </w:t>
      </w:r>
      <w:r w:rsidR="00AD447E" w:rsidRPr="00701720">
        <w:rPr>
          <w:rFonts w:ascii="Calibri" w:eastAsia="Calibri" w:hAnsi="Calibri" w:cs="Times New Roman"/>
        </w:rPr>
        <w:t>The student may also be exposed to data analysis techniques.</w:t>
      </w:r>
      <w:r w:rsidR="00AD447E">
        <w:rPr>
          <w:rFonts w:ascii="Calibri" w:eastAsia="Calibri" w:hAnsi="Calibri" w:cs="Times New Roman"/>
        </w:rPr>
        <w:t xml:space="preserve"> </w:t>
      </w:r>
    </w:p>
    <w:p w:rsidR="00CA4972" w:rsidRPr="0025418A" w:rsidRDefault="00CA4972" w:rsidP="00CA4972">
      <w:pPr>
        <w:spacing w:after="0" w:line="240" w:lineRule="auto"/>
        <w:rPr>
          <w:rFonts w:ascii="Calibri" w:eastAsia="Calibri" w:hAnsi="Calibri" w:cs="Times New Roman"/>
        </w:rPr>
      </w:pPr>
    </w:p>
    <w:p w:rsidR="00CA4972" w:rsidRPr="0025418A" w:rsidRDefault="00804222" w:rsidP="00CA4972">
      <w:pPr>
        <w:spacing w:after="0" w:line="240" w:lineRule="auto"/>
        <w:rPr>
          <w:rFonts w:ascii="Calibri" w:eastAsia="Calibri" w:hAnsi="Calibri" w:cs="Times New Roman"/>
          <w:b/>
        </w:rPr>
      </w:pPr>
      <w:r>
        <w:rPr>
          <w:rFonts w:ascii="Calibri" w:eastAsia="Calibri" w:hAnsi="Calibri" w:cs="Times New Roman"/>
          <w:b/>
        </w:rPr>
        <w:t>Deliverables</w:t>
      </w:r>
      <w:r w:rsidR="008C4A1A">
        <w:rPr>
          <w:rFonts w:ascii="Calibri" w:eastAsia="Calibri" w:hAnsi="Calibri" w:cs="Times New Roman"/>
          <w:b/>
        </w:rPr>
        <w:t>:</w:t>
      </w:r>
    </w:p>
    <w:p w:rsidR="00CA4972" w:rsidRDefault="00B43F2B" w:rsidP="00CA4972">
      <w:pPr>
        <w:spacing w:after="0" w:line="240" w:lineRule="auto"/>
        <w:rPr>
          <w:rFonts w:ascii="Calibri" w:eastAsia="Calibri" w:hAnsi="Calibri" w:cs="Times New Roman"/>
        </w:rPr>
      </w:pPr>
      <w:r w:rsidRPr="00701720">
        <w:rPr>
          <w:rFonts w:ascii="Calibri" w:eastAsia="Calibri" w:hAnsi="Calibri" w:cs="Times New Roman"/>
        </w:rPr>
        <w:t xml:space="preserve">A </w:t>
      </w:r>
      <w:r w:rsidR="00B603AE" w:rsidRPr="00701720">
        <w:rPr>
          <w:rFonts w:ascii="Calibri" w:eastAsia="Calibri" w:hAnsi="Calibri" w:cs="Times New Roman"/>
        </w:rPr>
        <w:t xml:space="preserve">final report describing the results of his or her research that will discuss the proposed </w:t>
      </w:r>
      <w:r w:rsidR="00CA4972" w:rsidRPr="00701720">
        <w:rPr>
          <w:rFonts w:ascii="Calibri" w:eastAsia="Calibri" w:hAnsi="Calibri" w:cs="Times New Roman"/>
        </w:rPr>
        <w:t>option</w:t>
      </w:r>
      <w:r w:rsidR="00AD447E" w:rsidRPr="00701720">
        <w:rPr>
          <w:rFonts w:ascii="Calibri" w:eastAsia="Calibri" w:hAnsi="Calibri" w:cs="Times New Roman"/>
        </w:rPr>
        <w:t xml:space="preserve"> or results</w:t>
      </w:r>
      <w:r w:rsidR="00CA4972" w:rsidRPr="00701720">
        <w:rPr>
          <w:rFonts w:ascii="Calibri" w:eastAsia="Calibri" w:hAnsi="Calibri" w:cs="Times New Roman"/>
        </w:rPr>
        <w:t xml:space="preserve"> </w:t>
      </w:r>
      <w:r w:rsidR="00B603AE" w:rsidRPr="00701720">
        <w:rPr>
          <w:rFonts w:ascii="Calibri" w:eastAsia="Calibri" w:hAnsi="Calibri" w:cs="Times New Roman"/>
        </w:rPr>
        <w:t>related to the topics studied, i</w:t>
      </w:r>
      <w:r w:rsidR="00AD447E" w:rsidRPr="00701720">
        <w:rPr>
          <w:rFonts w:ascii="Calibri" w:eastAsia="Calibri" w:hAnsi="Calibri" w:cs="Times New Roman"/>
        </w:rPr>
        <w:t>.</w:t>
      </w:r>
      <w:r w:rsidR="00B603AE" w:rsidRPr="00701720">
        <w:rPr>
          <w:rFonts w:ascii="Calibri" w:eastAsia="Calibri" w:hAnsi="Calibri" w:cs="Times New Roman"/>
        </w:rPr>
        <w:t>e</w:t>
      </w:r>
      <w:r w:rsidR="00AD447E" w:rsidRPr="00701720">
        <w:rPr>
          <w:rFonts w:ascii="Calibri" w:eastAsia="Calibri" w:hAnsi="Calibri" w:cs="Times New Roman"/>
        </w:rPr>
        <w:t>.</w:t>
      </w:r>
      <w:r w:rsidR="00B603AE" w:rsidRPr="00701720">
        <w:rPr>
          <w:rFonts w:ascii="Calibri" w:eastAsia="Calibri" w:hAnsi="Calibri" w:cs="Times New Roman"/>
        </w:rPr>
        <w:t xml:space="preserve"> inspection methods and the </w:t>
      </w:r>
      <w:r w:rsidR="00AD447E" w:rsidRPr="00701720">
        <w:rPr>
          <w:rFonts w:ascii="Calibri" w:eastAsia="Calibri" w:hAnsi="Calibri" w:cs="Times New Roman"/>
        </w:rPr>
        <w:t xml:space="preserve">chemical </w:t>
      </w:r>
      <w:r w:rsidR="007B05FC" w:rsidRPr="00701720">
        <w:rPr>
          <w:rFonts w:ascii="Calibri" w:eastAsia="Calibri" w:hAnsi="Calibri" w:cs="Times New Roman"/>
        </w:rPr>
        <w:t>residue violations</w:t>
      </w:r>
      <w:r w:rsidR="00CA4972" w:rsidRPr="00701720">
        <w:rPr>
          <w:rFonts w:ascii="Calibri" w:eastAsia="Calibri" w:hAnsi="Calibri" w:cs="Times New Roman"/>
        </w:rPr>
        <w:t xml:space="preserve">. </w:t>
      </w:r>
      <w:r w:rsidR="00B603AE" w:rsidRPr="00701720">
        <w:rPr>
          <w:rFonts w:ascii="Calibri" w:eastAsia="Calibri" w:hAnsi="Calibri" w:cs="Times New Roman"/>
        </w:rPr>
        <w:t xml:space="preserve">Also, the student will have to present the results of his or her research and </w:t>
      </w:r>
      <w:r w:rsidRPr="00701720">
        <w:rPr>
          <w:rFonts w:ascii="Calibri" w:eastAsia="Calibri" w:hAnsi="Calibri" w:cs="Times New Roman"/>
        </w:rPr>
        <w:t>summarize his or her experience.</w:t>
      </w:r>
    </w:p>
    <w:p w:rsidR="00B43F2B" w:rsidRPr="0025418A" w:rsidRDefault="00B43F2B" w:rsidP="00CA4972">
      <w:pPr>
        <w:spacing w:after="0" w:line="240" w:lineRule="auto"/>
        <w:rPr>
          <w:rFonts w:ascii="Calibri" w:eastAsia="Calibri" w:hAnsi="Calibri" w:cs="Times New Roman"/>
          <w:b/>
        </w:rPr>
      </w:pPr>
    </w:p>
    <w:p w:rsidR="00CA4972" w:rsidRPr="0025418A" w:rsidRDefault="00804222" w:rsidP="00CA4972">
      <w:pPr>
        <w:spacing w:after="0" w:line="240" w:lineRule="auto"/>
        <w:rPr>
          <w:rFonts w:ascii="Calibri" w:eastAsia="Calibri" w:hAnsi="Calibri" w:cs="Times New Roman"/>
          <w:b/>
        </w:rPr>
      </w:pPr>
      <w:r>
        <w:rPr>
          <w:rFonts w:ascii="Calibri" w:eastAsia="Calibri" w:hAnsi="Calibri" w:cs="Times New Roman"/>
          <w:b/>
        </w:rPr>
        <w:t>Project deadlines</w:t>
      </w:r>
      <w:r w:rsidR="008C4A1A">
        <w:rPr>
          <w:rFonts w:ascii="Calibri" w:eastAsia="Calibri" w:hAnsi="Calibri" w:cs="Times New Roman"/>
          <w:b/>
        </w:rPr>
        <w:t>:</w:t>
      </w:r>
    </w:p>
    <w:p w:rsidR="00CA4972" w:rsidRPr="00701720" w:rsidRDefault="00804222" w:rsidP="00CA4972">
      <w:pPr>
        <w:numPr>
          <w:ilvl w:val="0"/>
          <w:numId w:val="2"/>
        </w:numPr>
        <w:spacing w:after="0" w:line="240" w:lineRule="auto"/>
        <w:rPr>
          <w:rFonts w:ascii="Calibri" w:eastAsia="Calibri" w:hAnsi="Calibri" w:cs="Times New Roman"/>
        </w:rPr>
      </w:pPr>
      <w:r>
        <w:rPr>
          <w:rFonts w:ascii="Calibri" w:eastAsia="Calibri" w:hAnsi="Calibri" w:cs="Times New Roman"/>
        </w:rPr>
        <w:t xml:space="preserve">Weeks </w:t>
      </w:r>
      <w:r w:rsidR="00CA4972" w:rsidRPr="0025418A">
        <w:rPr>
          <w:rFonts w:ascii="Calibri" w:eastAsia="Calibri" w:hAnsi="Calibri" w:cs="Times New Roman"/>
        </w:rPr>
        <w:t xml:space="preserve">1 </w:t>
      </w:r>
      <w:r>
        <w:rPr>
          <w:rFonts w:ascii="Calibri" w:eastAsia="Calibri" w:hAnsi="Calibri" w:cs="Times New Roman"/>
        </w:rPr>
        <w:t>to</w:t>
      </w:r>
      <w:r w:rsidR="00CA4972" w:rsidRPr="0025418A">
        <w:rPr>
          <w:rFonts w:ascii="Calibri" w:eastAsia="Calibri" w:hAnsi="Calibri" w:cs="Times New Roman"/>
        </w:rPr>
        <w:t xml:space="preserve"> 7: </w:t>
      </w:r>
      <w:r w:rsidR="00B603AE" w:rsidRPr="00701720">
        <w:rPr>
          <w:rFonts w:ascii="Calibri" w:eastAsia="Calibri" w:hAnsi="Calibri" w:cs="Times New Roman"/>
        </w:rPr>
        <w:t>Data collection and analysis</w:t>
      </w:r>
      <w:r w:rsidR="00CA4972" w:rsidRPr="00701720">
        <w:rPr>
          <w:rFonts w:ascii="Calibri" w:eastAsia="Calibri" w:hAnsi="Calibri" w:cs="Times New Roman"/>
        </w:rPr>
        <w:t xml:space="preserve">; </w:t>
      </w:r>
      <w:r w:rsidR="00B603AE" w:rsidRPr="00701720">
        <w:rPr>
          <w:rFonts w:ascii="Calibri" w:eastAsia="Calibri" w:hAnsi="Calibri" w:cs="Times New Roman"/>
        </w:rPr>
        <w:t>updating of the comparison table</w:t>
      </w:r>
      <w:r w:rsidR="00CA4972" w:rsidRPr="00701720">
        <w:rPr>
          <w:rFonts w:ascii="Calibri" w:eastAsia="Calibri" w:hAnsi="Calibri" w:cs="Times New Roman"/>
        </w:rPr>
        <w:t>.</w:t>
      </w:r>
    </w:p>
    <w:p w:rsidR="00CA4972" w:rsidRPr="00701720" w:rsidRDefault="00804222" w:rsidP="00CA4972">
      <w:pPr>
        <w:numPr>
          <w:ilvl w:val="0"/>
          <w:numId w:val="2"/>
        </w:numPr>
        <w:spacing w:after="0" w:line="240" w:lineRule="auto"/>
        <w:rPr>
          <w:rFonts w:ascii="Calibri" w:eastAsia="Calibri" w:hAnsi="Calibri" w:cs="Times New Roman"/>
        </w:rPr>
      </w:pPr>
      <w:r w:rsidRPr="00701720">
        <w:rPr>
          <w:rFonts w:ascii="Calibri" w:eastAsia="Calibri" w:hAnsi="Calibri" w:cs="Times New Roman"/>
        </w:rPr>
        <w:t xml:space="preserve">Weeks </w:t>
      </w:r>
      <w:r w:rsidR="00CA4972" w:rsidRPr="00701720">
        <w:rPr>
          <w:rFonts w:ascii="Calibri" w:eastAsia="Calibri" w:hAnsi="Calibri" w:cs="Times New Roman"/>
        </w:rPr>
        <w:t>8</w:t>
      </w:r>
      <w:r w:rsidRPr="00701720">
        <w:rPr>
          <w:rFonts w:ascii="Calibri" w:eastAsia="Calibri" w:hAnsi="Calibri" w:cs="Times New Roman"/>
        </w:rPr>
        <w:t xml:space="preserve"> to </w:t>
      </w:r>
      <w:r w:rsidR="00CA4972" w:rsidRPr="00701720">
        <w:rPr>
          <w:rFonts w:ascii="Calibri" w:eastAsia="Calibri" w:hAnsi="Calibri" w:cs="Times New Roman"/>
        </w:rPr>
        <w:t xml:space="preserve">10: </w:t>
      </w:r>
      <w:r w:rsidR="00B603AE" w:rsidRPr="00701720">
        <w:rPr>
          <w:rFonts w:ascii="Calibri" w:eastAsia="Calibri" w:hAnsi="Calibri" w:cs="Times New Roman"/>
        </w:rPr>
        <w:t xml:space="preserve">Draft of the analysis report and submission of </w:t>
      </w:r>
      <w:r w:rsidR="00CA4972" w:rsidRPr="00701720">
        <w:rPr>
          <w:rFonts w:ascii="Calibri" w:eastAsia="Calibri" w:hAnsi="Calibri" w:cs="Times New Roman"/>
        </w:rPr>
        <w:t xml:space="preserve">conclusions </w:t>
      </w:r>
      <w:r w:rsidR="00B603AE" w:rsidRPr="00701720">
        <w:rPr>
          <w:rFonts w:ascii="Calibri" w:eastAsia="Calibri" w:hAnsi="Calibri" w:cs="Times New Roman"/>
        </w:rPr>
        <w:t>for comments internally</w:t>
      </w:r>
      <w:r w:rsidR="00CA4972" w:rsidRPr="00701720">
        <w:rPr>
          <w:rFonts w:ascii="Calibri" w:eastAsia="Calibri" w:hAnsi="Calibri" w:cs="Times New Roman"/>
        </w:rPr>
        <w:t>.</w:t>
      </w:r>
    </w:p>
    <w:p w:rsidR="00CA4972" w:rsidRPr="00701720" w:rsidRDefault="00804222" w:rsidP="00CA4972">
      <w:pPr>
        <w:numPr>
          <w:ilvl w:val="0"/>
          <w:numId w:val="2"/>
        </w:numPr>
        <w:spacing w:after="0" w:line="240" w:lineRule="auto"/>
        <w:rPr>
          <w:rFonts w:ascii="Calibri" w:eastAsia="Calibri" w:hAnsi="Calibri" w:cs="Times New Roman"/>
        </w:rPr>
      </w:pPr>
      <w:r w:rsidRPr="00701720">
        <w:rPr>
          <w:rFonts w:ascii="Calibri" w:eastAsia="Calibri" w:hAnsi="Calibri" w:cs="Times New Roman"/>
        </w:rPr>
        <w:t xml:space="preserve">Weeks </w:t>
      </w:r>
      <w:r w:rsidR="00CA4972" w:rsidRPr="00701720">
        <w:rPr>
          <w:rFonts w:ascii="Calibri" w:eastAsia="Calibri" w:hAnsi="Calibri" w:cs="Times New Roman"/>
        </w:rPr>
        <w:t>11</w:t>
      </w:r>
      <w:r w:rsidRPr="00701720">
        <w:rPr>
          <w:rFonts w:ascii="Calibri" w:eastAsia="Calibri" w:hAnsi="Calibri" w:cs="Times New Roman"/>
        </w:rPr>
        <w:t xml:space="preserve"> to </w:t>
      </w:r>
      <w:r w:rsidR="00CA4972" w:rsidRPr="00701720">
        <w:rPr>
          <w:rFonts w:ascii="Calibri" w:eastAsia="Calibri" w:hAnsi="Calibri" w:cs="Times New Roman"/>
        </w:rPr>
        <w:t>12: Rev</w:t>
      </w:r>
      <w:r w:rsidR="00B603AE" w:rsidRPr="00701720">
        <w:rPr>
          <w:rFonts w:ascii="Calibri" w:eastAsia="Calibri" w:hAnsi="Calibri" w:cs="Times New Roman"/>
        </w:rPr>
        <w:t>iew of comments and writing of final report</w:t>
      </w:r>
      <w:r w:rsidR="00CA4972" w:rsidRPr="00701720">
        <w:rPr>
          <w:rFonts w:ascii="Calibri" w:eastAsia="Calibri" w:hAnsi="Calibri" w:cs="Times New Roman"/>
        </w:rPr>
        <w:t>. Pr</w:t>
      </w:r>
      <w:r w:rsidR="00B603AE" w:rsidRPr="00701720">
        <w:rPr>
          <w:rFonts w:ascii="Calibri" w:eastAsia="Calibri" w:hAnsi="Calibri" w:cs="Times New Roman"/>
        </w:rPr>
        <w:t>oject and experience pre</w:t>
      </w:r>
      <w:r w:rsidR="00CA4972" w:rsidRPr="00701720">
        <w:rPr>
          <w:rFonts w:ascii="Calibri" w:eastAsia="Calibri" w:hAnsi="Calibri" w:cs="Times New Roman"/>
        </w:rPr>
        <w:t>sentation.</w:t>
      </w:r>
    </w:p>
    <w:p w:rsidR="00CA4972" w:rsidRPr="00701720" w:rsidRDefault="00CA4972" w:rsidP="00CA4972">
      <w:pPr>
        <w:spacing w:after="0" w:line="240" w:lineRule="auto"/>
        <w:rPr>
          <w:rFonts w:ascii="Calibri" w:eastAsia="Calibri" w:hAnsi="Calibri" w:cs="Times New Roman"/>
        </w:rPr>
      </w:pPr>
    </w:p>
    <w:p w:rsidR="00CA4972" w:rsidRPr="0025418A" w:rsidRDefault="001F0B0C" w:rsidP="00CA4972">
      <w:pPr>
        <w:spacing w:after="0" w:line="240" w:lineRule="auto"/>
        <w:rPr>
          <w:rFonts w:ascii="Calibri" w:eastAsia="Calibri" w:hAnsi="Calibri" w:cs="Times New Roman"/>
        </w:rPr>
      </w:pPr>
      <w:r w:rsidRPr="00701720">
        <w:rPr>
          <w:rFonts w:ascii="Calibri" w:eastAsia="Calibri" w:hAnsi="Calibri" w:cs="Times New Roman"/>
        </w:rPr>
        <w:t>It is anticipated that</w:t>
      </w:r>
      <w:r w:rsidR="00B603AE" w:rsidRPr="00701720">
        <w:rPr>
          <w:rFonts w:ascii="Calibri" w:eastAsia="Calibri" w:hAnsi="Calibri" w:cs="Times New Roman"/>
        </w:rPr>
        <w:t xml:space="preserve"> visits to establishments can be integrated into the </w:t>
      </w:r>
      <w:r w:rsidR="00CB5546" w:rsidRPr="00701720">
        <w:rPr>
          <w:rFonts w:ascii="Calibri" w:eastAsia="Calibri" w:hAnsi="Calibri" w:cs="Times New Roman"/>
        </w:rPr>
        <w:t>schedule</w:t>
      </w:r>
      <w:r w:rsidRPr="00701720">
        <w:rPr>
          <w:rFonts w:ascii="Calibri" w:eastAsia="Calibri" w:hAnsi="Calibri" w:cs="Times New Roman"/>
        </w:rPr>
        <w:t xml:space="preserve">, which is </w:t>
      </w:r>
      <w:r w:rsidR="00CB5546" w:rsidRPr="00701720">
        <w:rPr>
          <w:rFonts w:ascii="Calibri" w:eastAsia="Calibri" w:hAnsi="Calibri" w:cs="Times New Roman"/>
        </w:rPr>
        <w:t>flexible and can be adjusted according to host availability</w:t>
      </w:r>
      <w:r w:rsidR="00CA4972" w:rsidRPr="00701720">
        <w:rPr>
          <w:rFonts w:ascii="Calibri" w:eastAsia="Calibri" w:hAnsi="Calibri" w:cs="Times New Roman"/>
        </w:rPr>
        <w:t>.</w:t>
      </w:r>
    </w:p>
    <w:p w:rsidR="00CA4972" w:rsidRPr="0025418A" w:rsidRDefault="00CA4972" w:rsidP="00CA4972">
      <w:pPr>
        <w:spacing w:after="0" w:line="240" w:lineRule="auto"/>
        <w:rPr>
          <w:rFonts w:ascii="Calibri" w:eastAsia="Calibri" w:hAnsi="Calibri" w:cs="Times New Roman"/>
        </w:rPr>
      </w:pPr>
    </w:p>
    <w:p w:rsidR="00130C39" w:rsidRPr="00135EE3" w:rsidRDefault="00CA4972" w:rsidP="00701720">
      <w:pPr>
        <w:spacing w:after="0" w:line="240" w:lineRule="auto"/>
        <w:rPr>
          <w:rFonts w:ascii="Calibri" w:eastAsia="Calibri" w:hAnsi="Calibri" w:cs="Times New Roman"/>
        </w:rPr>
      </w:pPr>
      <w:r w:rsidRPr="00701720">
        <w:rPr>
          <w:rFonts w:ascii="Calibri" w:eastAsia="Calibri" w:hAnsi="Calibri" w:cs="Times New Roman"/>
          <w:b/>
        </w:rPr>
        <w:t>Comp</w:t>
      </w:r>
      <w:r w:rsidR="006D1E39" w:rsidRPr="00701720">
        <w:rPr>
          <w:rFonts w:ascii="Calibri" w:eastAsia="Calibri" w:hAnsi="Calibri" w:cs="Times New Roman"/>
          <w:b/>
        </w:rPr>
        <w:t>etencies in official languages</w:t>
      </w:r>
      <w:r w:rsidR="00701720">
        <w:rPr>
          <w:rFonts w:ascii="Calibri" w:eastAsia="Calibri" w:hAnsi="Calibri" w:cs="Times New Roman"/>
          <w:b/>
        </w:rPr>
        <w:t xml:space="preserve">:  </w:t>
      </w:r>
      <w:r w:rsidR="006D1E39" w:rsidRPr="00701720">
        <w:rPr>
          <w:rFonts w:ascii="Calibri" w:eastAsia="Calibri" w:hAnsi="Calibri" w:cs="Times New Roman"/>
        </w:rPr>
        <w:t>A bilingual student would be an asset</w:t>
      </w:r>
    </w:p>
    <w:p w:rsidR="00676824" w:rsidRDefault="00676824" w:rsidP="00AD447E">
      <w:pPr>
        <w:pStyle w:val="NoSpacing"/>
        <w:rPr>
          <w:rFonts w:ascii="Calibri" w:eastAsia="Calibri" w:hAnsi="Calibri" w:cs="Times New Roman"/>
          <w:lang w:val="en-CA"/>
        </w:rPr>
      </w:pPr>
    </w:p>
    <w:p w:rsidR="00701720" w:rsidRDefault="00701720" w:rsidP="00AD447E">
      <w:pPr>
        <w:pStyle w:val="NoSpacing"/>
        <w:rPr>
          <w:rFonts w:ascii="Calibri" w:eastAsia="Calibri" w:hAnsi="Calibri" w:cs="Times New Roman"/>
          <w:lang w:val="en-CA"/>
        </w:rPr>
      </w:pPr>
    </w:p>
    <w:p w:rsidR="00701720" w:rsidRDefault="00701720" w:rsidP="00AD447E">
      <w:pPr>
        <w:pStyle w:val="NoSpacing"/>
        <w:rPr>
          <w:rFonts w:ascii="Calibri" w:eastAsia="Calibri" w:hAnsi="Calibri" w:cs="Times New Roman"/>
          <w:lang w:val="en-CA"/>
        </w:rPr>
      </w:pPr>
    </w:p>
    <w:p w:rsidR="00701720" w:rsidRDefault="00701720" w:rsidP="00AD447E">
      <w:pPr>
        <w:pStyle w:val="NoSpacing"/>
        <w:rPr>
          <w:rFonts w:ascii="Calibri" w:eastAsia="Calibri" w:hAnsi="Calibri" w:cs="Times New Roman"/>
          <w:lang w:val="en-CA"/>
        </w:rPr>
      </w:pPr>
    </w:p>
    <w:p w:rsidR="00701720" w:rsidRDefault="00701720" w:rsidP="00AD447E">
      <w:pPr>
        <w:pStyle w:val="NoSpacing"/>
        <w:rPr>
          <w:rFonts w:ascii="Calibri" w:eastAsia="Calibri" w:hAnsi="Calibri" w:cs="Times New Roman"/>
          <w:lang w:val="en-CA"/>
        </w:rPr>
      </w:pPr>
    </w:p>
    <w:p w:rsidR="00701720" w:rsidRDefault="00701720" w:rsidP="00AD447E">
      <w:pPr>
        <w:pStyle w:val="NoSpacing"/>
        <w:rPr>
          <w:rFonts w:ascii="Calibri" w:eastAsia="Calibri" w:hAnsi="Calibri" w:cs="Times New Roman"/>
          <w:lang w:val="en-CA"/>
        </w:rPr>
      </w:pPr>
    </w:p>
    <w:p w:rsidR="00701720" w:rsidRDefault="00701720" w:rsidP="00AD447E">
      <w:pPr>
        <w:pStyle w:val="NoSpacing"/>
        <w:rPr>
          <w:rFonts w:ascii="Calibri" w:eastAsia="Calibri" w:hAnsi="Calibri" w:cs="Times New Roman"/>
          <w:lang w:val="en-CA"/>
        </w:rPr>
      </w:pPr>
    </w:p>
    <w:p w:rsidR="00701720" w:rsidRDefault="00701720" w:rsidP="00AD447E">
      <w:pPr>
        <w:pStyle w:val="NoSpacing"/>
        <w:rPr>
          <w:rFonts w:ascii="Calibri" w:eastAsia="Calibri" w:hAnsi="Calibri" w:cs="Times New Roman"/>
          <w:lang w:val="en-CA"/>
        </w:rPr>
      </w:pPr>
    </w:p>
    <w:p w:rsidR="00701720" w:rsidRDefault="00701720" w:rsidP="00AD447E">
      <w:pPr>
        <w:pStyle w:val="NoSpacing"/>
        <w:rPr>
          <w:rFonts w:ascii="Calibri" w:eastAsia="Calibri" w:hAnsi="Calibri" w:cs="Times New Roman"/>
          <w:lang w:val="en-CA"/>
        </w:rPr>
      </w:pPr>
    </w:p>
    <w:p w:rsidR="00701720" w:rsidRDefault="00701720" w:rsidP="00AD447E">
      <w:pPr>
        <w:pStyle w:val="NoSpacing"/>
        <w:rPr>
          <w:rFonts w:ascii="Calibri" w:eastAsia="Calibri" w:hAnsi="Calibri" w:cs="Times New Roman"/>
          <w:lang w:val="en-CA"/>
        </w:rPr>
      </w:pPr>
    </w:p>
    <w:p w:rsidR="00701720" w:rsidRDefault="00701720" w:rsidP="00AD447E">
      <w:pPr>
        <w:pStyle w:val="NoSpacing"/>
        <w:rPr>
          <w:rFonts w:ascii="Calibri" w:eastAsia="Calibri" w:hAnsi="Calibri" w:cs="Times New Roman"/>
          <w:lang w:val="en-CA"/>
        </w:rPr>
      </w:pPr>
    </w:p>
    <w:p w:rsidR="00701720" w:rsidRDefault="00701720" w:rsidP="00AD447E">
      <w:pPr>
        <w:pStyle w:val="NoSpacing"/>
        <w:rPr>
          <w:rFonts w:ascii="Calibri" w:eastAsia="Calibri" w:hAnsi="Calibri" w:cs="Times New Roman"/>
          <w:lang w:val="en-CA"/>
        </w:rPr>
      </w:pPr>
    </w:p>
    <w:p w:rsidR="00701720" w:rsidRPr="00701720" w:rsidRDefault="00701720" w:rsidP="00701720">
      <w:pPr>
        <w:spacing w:after="0" w:line="240" w:lineRule="auto"/>
        <w:ind w:left="646"/>
        <w:jc w:val="center"/>
        <w:rPr>
          <w:rFonts w:ascii="Arial" w:eastAsia="Calibri" w:hAnsi="Arial" w:cs="Arial"/>
          <w:b/>
          <w:bCs/>
          <w:position w:val="1"/>
          <w:szCs w:val="20"/>
        </w:rPr>
      </w:pPr>
    </w:p>
    <w:p w:rsidR="00701720" w:rsidRPr="00701720" w:rsidRDefault="00701720" w:rsidP="00701720">
      <w:pPr>
        <w:spacing w:after="0" w:line="240" w:lineRule="auto"/>
        <w:ind w:left="646"/>
        <w:jc w:val="center"/>
        <w:rPr>
          <w:rFonts w:ascii="Arial" w:eastAsia="Calibri" w:hAnsi="Arial" w:cs="Arial"/>
          <w:b/>
          <w:bCs/>
          <w:position w:val="1"/>
          <w:szCs w:val="20"/>
        </w:rPr>
      </w:pPr>
    </w:p>
    <w:p w:rsidR="00701720" w:rsidRPr="00BD6839" w:rsidRDefault="00701720" w:rsidP="00BD6839">
      <w:pPr>
        <w:spacing w:after="0" w:line="240" w:lineRule="auto"/>
        <w:ind w:left="646"/>
        <w:rPr>
          <w:rFonts w:eastAsia="Calibri" w:cs="Arial"/>
          <w:b/>
          <w:bCs/>
          <w:position w:val="1"/>
          <w:szCs w:val="20"/>
          <w:lang w:val="fr-CA"/>
        </w:rPr>
      </w:pPr>
      <w:bookmarkStart w:id="0" w:name="_GoBack"/>
      <w:r w:rsidRPr="00BD6839">
        <w:rPr>
          <w:rFonts w:eastAsia="Calibri" w:cs="Arial"/>
          <w:b/>
          <w:bCs/>
          <w:position w:val="1"/>
          <w:szCs w:val="20"/>
          <w:lang w:val="fr-CA"/>
        </w:rPr>
        <w:lastRenderedPageBreak/>
        <w:t>2018 Programme de stages pour étudiants en médecine vétérinaire - Projet d'été</w:t>
      </w:r>
    </w:p>
    <w:bookmarkEnd w:id="0"/>
    <w:p w:rsidR="00701720" w:rsidRPr="00701720" w:rsidRDefault="00701720" w:rsidP="00AD447E">
      <w:pPr>
        <w:pStyle w:val="NoSpacing"/>
        <w:rPr>
          <w:rFonts w:ascii="Calibri" w:eastAsia="Calibri" w:hAnsi="Calibri" w:cs="Times New Roman"/>
        </w:rPr>
      </w:pPr>
    </w:p>
    <w:p w:rsidR="00701720" w:rsidRPr="00701720" w:rsidRDefault="00701720" w:rsidP="00701720">
      <w:pPr>
        <w:spacing w:after="0" w:line="240" w:lineRule="auto"/>
        <w:rPr>
          <w:rFonts w:ascii="Calibri" w:eastAsia="Calibri" w:hAnsi="Calibri" w:cs="Times New Roman"/>
          <w:lang w:val="fr-CA"/>
        </w:rPr>
      </w:pPr>
      <w:r w:rsidRPr="00701720">
        <w:rPr>
          <w:rFonts w:ascii="Calibri" w:eastAsia="Calibri" w:hAnsi="Calibri" w:cs="Times New Roman"/>
          <w:b/>
          <w:lang w:val="fr-CA"/>
        </w:rPr>
        <w:t xml:space="preserve">Titre : </w:t>
      </w:r>
      <w:r w:rsidRPr="00701720">
        <w:rPr>
          <w:rFonts w:ascii="Calibri" w:eastAsia="Calibri" w:hAnsi="Calibri" w:cs="Times New Roman"/>
          <w:lang w:val="fr-CA"/>
        </w:rPr>
        <w:t>Examen des méthodes et des approches d’inspection post mortem pour la présence de résidus de produits chimiques dans les espèces mineures* et appui aux initiatives de modernisation de l’abattage</w:t>
      </w:r>
    </w:p>
    <w:p w:rsidR="00701720" w:rsidRPr="00ED205B" w:rsidRDefault="00701720" w:rsidP="00701720">
      <w:pPr>
        <w:tabs>
          <w:tab w:val="left" w:pos="910"/>
        </w:tabs>
        <w:spacing w:after="0" w:line="240" w:lineRule="auto"/>
        <w:rPr>
          <w:rFonts w:ascii="Calibri" w:eastAsia="Calibri" w:hAnsi="Calibri" w:cs="Times New Roman"/>
          <w:lang w:val="fr-CA"/>
        </w:rPr>
      </w:pPr>
      <w:r w:rsidRPr="00ED205B">
        <w:rPr>
          <w:rFonts w:ascii="Calibri" w:eastAsia="Calibri" w:hAnsi="Calibri" w:cs="Times New Roman"/>
          <w:lang w:val="fr-CA"/>
        </w:rPr>
        <w:tab/>
      </w:r>
    </w:p>
    <w:p w:rsidR="00701720" w:rsidRPr="00B15264" w:rsidRDefault="00701720" w:rsidP="00701720">
      <w:pPr>
        <w:spacing w:after="0" w:line="240" w:lineRule="auto"/>
        <w:rPr>
          <w:rFonts w:ascii="Calibri" w:eastAsia="Calibri" w:hAnsi="Calibri" w:cs="Times New Roman"/>
          <w:sz w:val="18"/>
          <w:szCs w:val="18"/>
          <w:lang w:val="fr-CA"/>
        </w:rPr>
      </w:pPr>
      <w:r w:rsidRPr="00701720">
        <w:rPr>
          <w:rFonts w:ascii="Calibri" w:eastAsia="Calibri" w:hAnsi="Calibri" w:cs="Times New Roman"/>
          <w:sz w:val="18"/>
          <w:szCs w:val="18"/>
          <w:lang w:val="fr-CA"/>
        </w:rPr>
        <w:t>* moutons, chèvres et bisons. Dans le cas où on découvre la présence de résidus de produits chimiques, les espèces de volaille telles que le canard et la caille, entre autres, sont examinées</w:t>
      </w:r>
    </w:p>
    <w:p w:rsidR="00701720" w:rsidRPr="00B15264" w:rsidRDefault="00701720" w:rsidP="00701720">
      <w:pPr>
        <w:spacing w:after="0" w:line="240" w:lineRule="auto"/>
        <w:rPr>
          <w:rFonts w:ascii="Calibri" w:eastAsia="Calibri" w:hAnsi="Calibri" w:cs="Times New Roman"/>
          <w:b/>
          <w:lang w:val="fr-CA"/>
        </w:rPr>
      </w:pPr>
    </w:p>
    <w:p w:rsidR="00701720" w:rsidRPr="00701720" w:rsidRDefault="00701720" w:rsidP="00701720">
      <w:pPr>
        <w:spacing w:after="0" w:line="240" w:lineRule="auto"/>
        <w:rPr>
          <w:rFonts w:ascii="Calibri" w:eastAsia="Calibri" w:hAnsi="Calibri" w:cs="Times New Roman"/>
          <w:lang w:val="fr-CA"/>
        </w:rPr>
      </w:pPr>
      <w:r w:rsidRPr="00701720">
        <w:rPr>
          <w:b/>
          <w:lang w:val="fr-CA"/>
        </w:rPr>
        <w:t xml:space="preserve">Superviseurs: </w:t>
      </w:r>
      <w:r w:rsidRPr="00701720">
        <w:rPr>
          <w:rFonts w:ascii="Calibri" w:eastAsia="Calibri" w:hAnsi="Calibri" w:cs="Times New Roman"/>
          <w:lang w:val="fr-CA"/>
        </w:rPr>
        <w:t xml:space="preserve">Dre Gita Malik-Dahiya et Dr </w:t>
      </w:r>
      <w:proofErr w:type="spellStart"/>
      <w:r w:rsidRPr="00701720">
        <w:rPr>
          <w:rFonts w:ascii="Calibri" w:eastAsia="Calibri" w:hAnsi="Calibri" w:cs="Times New Roman"/>
          <w:lang w:val="fr-CA"/>
        </w:rPr>
        <w:t>Rene</w:t>
      </w:r>
      <w:proofErr w:type="spellEnd"/>
      <w:r w:rsidRPr="00701720">
        <w:rPr>
          <w:rFonts w:ascii="Calibri" w:eastAsia="Calibri" w:hAnsi="Calibri" w:cs="Times New Roman"/>
          <w:lang w:val="fr-CA"/>
        </w:rPr>
        <w:t xml:space="preserve"> Patenaude, Politiques et programmes, Division de l'hygiène des viandes, Conception des programmes et modernisation</w:t>
      </w:r>
    </w:p>
    <w:p w:rsidR="00701720" w:rsidRPr="00701720" w:rsidRDefault="00701720" w:rsidP="00701720">
      <w:pPr>
        <w:spacing w:after="0" w:line="240" w:lineRule="auto"/>
        <w:rPr>
          <w:rFonts w:ascii="Calibri" w:eastAsia="Calibri" w:hAnsi="Calibri" w:cs="Times New Roman"/>
          <w:b/>
          <w:lang w:val="fr-CA"/>
        </w:rPr>
      </w:pPr>
    </w:p>
    <w:p w:rsidR="00701720" w:rsidRPr="009D1FB9" w:rsidRDefault="00701720" w:rsidP="00701720">
      <w:pPr>
        <w:spacing w:after="0" w:line="240" w:lineRule="auto"/>
        <w:rPr>
          <w:rFonts w:ascii="Calibri" w:eastAsia="Calibri" w:hAnsi="Calibri" w:cs="Times New Roman"/>
          <w:lang w:val="fr-CA"/>
        </w:rPr>
      </w:pPr>
      <w:r w:rsidRPr="004F0BA0">
        <w:rPr>
          <w:b/>
          <w:lang w:val="fr-CA"/>
        </w:rPr>
        <w:t>Lieu du projet:</w:t>
      </w:r>
      <w:r w:rsidRPr="004F0BA0">
        <w:rPr>
          <w:lang w:val="fr-CA"/>
        </w:rPr>
        <w:t xml:space="preserve"> </w:t>
      </w:r>
      <w:r w:rsidRPr="009D1FB9">
        <w:rPr>
          <w:rFonts w:ascii="Calibri" w:eastAsia="Calibri" w:hAnsi="Calibri" w:cs="Times New Roman"/>
          <w:b/>
          <w:lang w:val="fr-CA"/>
        </w:rPr>
        <w:t xml:space="preserve">  </w:t>
      </w:r>
      <w:r w:rsidRPr="009D1FB9">
        <w:rPr>
          <w:rFonts w:ascii="Calibri" w:eastAsia="Calibri" w:hAnsi="Calibri" w:cs="Times New Roman"/>
          <w:lang w:val="fr-CA"/>
        </w:rPr>
        <w:t>Ottawa</w:t>
      </w:r>
    </w:p>
    <w:p w:rsidR="00701720" w:rsidRPr="009D1FB9" w:rsidRDefault="00701720" w:rsidP="00701720">
      <w:pPr>
        <w:spacing w:after="0" w:line="240" w:lineRule="auto"/>
        <w:rPr>
          <w:rFonts w:ascii="Calibri" w:eastAsia="Calibri" w:hAnsi="Calibri" w:cs="Times New Roman"/>
          <w:lang w:val="fr-CA"/>
        </w:rPr>
      </w:pPr>
    </w:p>
    <w:p w:rsidR="00701720" w:rsidRDefault="00701720" w:rsidP="00701720">
      <w:pPr>
        <w:spacing w:after="0" w:line="240" w:lineRule="auto"/>
        <w:rPr>
          <w:b/>
          <w:lang w:val="fr-CA"/>
        </w:rPr>
      </w:pPr>
      <w:r w:rsidRPr="004F0BA0">
        <w:rPr>
          <w:b/>
          <w:lang w:val="fr-CA"/>
        </w:rPr>
        <w:t>Description du projet :</w:t>
      </w:r>
    </w:p>
    <w:p w:rsidR="00701720" w:rsidRDefault="00701720" w:rsidP="00701720">
      <w:pPr>
        <w:spacing w:after="0" w:line="240" w:lineRule="auto"/>
        <w:rPr>
          <w:b/>
          <w:lang w:val="fr-CA"/>
        </w:rPr>
      </w:pPr>
    </w:p>
    <w:p w:rsidR="00701720" w:rsidRPr="00701720" w:rsidRDefault="00701720" w:rsidP="00701720">
      <w:pPr>
        <w:spacing w:after="0" w:line="240" w:lineRule="auto"/>
        <w:rPr>
          <w:rFonts w:ascii="Calibri" w:eastAsia="Calibri" w:hAnsi="Calibri" w:cs="Times New Roman"/>
          <w:lang w:val="fr-CA"/>
        </w:rPr>
      </w:pPr>
      <w:r w:rsidRPr="00701720">
        <w:rPr>
          <w:rFonts w:ascii="Calibri" w:eastAsia="Calibri" w:hAnsi="Calibri" w:cs="Times New Roman"/>
          <w:lang w:val="fr-CA"/>
        </w:rPr>
        <w:t>L’une des priorités de l’ACIA liées au secteur de l’alimentation est la modernisation de l’inspection et de l’abattage. L’initiative ci-jointe est conforme à la modernisation de l’inspection et de l’abattage en aidant à veiller à ce que les méthodes d’inspection post mortem pour les espèces mineures actuellement en vigueur contribuent à la gestion efficace des risques pour la santé publique qui sont pertinents aux espèces. Le but ultime est naturellement de continuer à assurer l’approvisionnement en nourriture sécuritaire et accessible pour le public canadien.</w:t>
      </w:r>
    </w:p>
    <w:p w:rsidR="00701720" w:rsidRPr="00701720" w:rsidRDefault="00701720" w:rsidP="00701720">
      <w:pPr>
        <w:spacing w:after="0" w:line="240" w:lineRule="auto"/>
        <w:rPr>
          <w:rFonts w:ascii="Calibri" w:eastAsia="Calibri" w:hAnsi="Calibri" w:cs="Times New Roman"/>
          <w:lang w:val="fr-CA"/>
        </w:rPr>
      </w:pPr>
    </w:p>
    <w:p w:rsidR="00701720" w:rsidRPr="00701720" w:rsidRDefault="00701720" w:rsidP="00701720">
      <w:pPr>
        <w:spacing w:after="0" w:line="240" w:lineRule="auto"/>
        <w:rPr>
          <w:rFonts w:ascii="Calibri" w:eastAsia="Calibri" w:hAnsi="Calibri" w:cs="Times New Roman"/>
          <w:lang w:val="fr-CA"/>
        </w:rPr>
      </w:pPr>
      <w:r w:rsidRPr="00701720">
        <w:rPr>
          <w:rFonts w:ascii="Calibri" w:eastAsia="Calibri" w:hAnsi="Calibri" w:cs="Times New Roman"/>
          <w:lang w:val="fr-CA"/>
        </w:rPr>
        <w:t>Le résultat stratégique vise à moderniser nos procédures actuelles afin de veiller à la mise en œuvre des éléments suivants :</w:t>
      </w:r>
    </w:p>
    <w:p w:rsidR="00701720" w:rsidRPr="00701720" w:rsidRDefault="00701720" w:rsidP="00701720">
      <w:pPr>
        <w:numPr>
          <w:ilvl w:val="0"/>
          <w:numId w:val="3"/>
        </w:numPr>
        <w:spacing w:after="0" w:line="240" w:lineRule="auto"/>
        <w:rPr>
          <w:rFonts w:ascii="Calibri" w:eastAsia="Calibri" w:hAnsi="Calibri" w:cs="Times New Roman"/>
          <w:lang w:val="fr-CA"/>
        </w:rPr>
      </w:pPr>
      <w:r w:rsidRPr="00701720">
        <w:rPr>
          <w:rFonts w:ascii="Calibri" w:eastAsia="Calibri" w:hAnsi="Calibri" w:cs="Times New Roman"/>
          <w:lang w:val="fr-CA"/>
        </w:rPr>
        <w:t>une amélioration de l’efficacité et de l’uniformité de nos programmes d’inspection;</w:t>
      </w:r>
    </w:p>
    <w:p w:rsidR="00701720" w:rsidRPr="00701720" w:rsidRDefault="00701720" w:rsidP="00701720">
      <w:pPr>
        <w:numPr>
          <w:ilvl w:val="0"/>
          <w:numId w:val="3"/>
        </w:numPr>
        <w:spacing w:after="0" w:line="240" w:lineRule="auto"/>
        <w:rPr>
          <w:rFonts w:ascii="Calibri" w:eastAsia="Calibri" w:hAnsi="Calibri" w:cs="Times New Roman"/>
          <w:lang w:val="fr-CA"/>
        </w:rPr>
      </w:pPr>
      <w:r w:rsidRPr="00701720">
        <w:rPr>
          <w:rFonts w:ascii="Calibri" w:eastAsia="Calibri" w:hAnsi="Calibri" w:cs="Times New Roman"/>
          <w:lang w:val="fr-CA"/>
        </w:rPr>
        <w:t>une gestion efficiente et efficace des divers risques;</w:t>
      </w:r>
    </w:p>
    <w:p w:rsidR="00701720" w:rsidRPr="00701720" w:rsidRDefault="00701720" w:rsidP="00701720">
      <w:pPr>
        <w:numPr>
          <w:ilvl w:val="0"/>
          <w:numId w:val="3"/>
        </w:numPr>
        <w:spacing w:after="0" w:line="240" w:lineRule="auto"/>
        <w:rPr>
          <w:rFonts w:ascii="Calibri" w:eastAsia="Calibri" w:hAnsi="Calibri" w:cs="Times New Roman"/>
          <w:lang w:val="fr-CA"/>
        </w:rPr>
      </w:pPr>
      <w:r w:rsidRPr="00701720">
        <w:rPr>
          <w:rFonts w:ascii="Calibri" w:eastAsia="Calibri" w:hAnsi="Calibri" w:cs="Times New Roman"/>
          <w:lang w:val="fr-CA"/>
        </w:rPr>
        <w:t>une meilleure affectation des ressources conformément à la pertinence de ces risques;</w:t>
      </w:r>
    </w:p>
    <w:p w:rsidR="00701720" w:rsidRPr="00701720" w:rsidRDefault="00701720" w:rsidP="00701720">
      <w:pPr>
        <w:numPr>
          <w:ilvl w:val="0"/>
          <w:numId w:val="3"/>
        </w:numPr>
        <w:spacing w:after="0" w:line="240" w:lineRule="auto"/>
        <w:rPr>
          <w:rFonts w:ascii="Calibri" w:eastAsia="Calibri" w:hAnsi="Calibri" w:cs="Times New Roman"/>
          <w:lang w:val="fr-CA"/>
        </w:rPr>
      </w:pPr>
      <w:r w:rsidRPr="00701720">
        <w:rPr>
          <w:rFonts w:ascii="Calibri" w:eastAsia="Calibri" w:hAnsi="Calibri" w:cs="Times New Roman"/>
          <w:lang w:val="fr-CA"/>
        </w:rPr>
        <w:t>une responsabilité accrue du secteur dans la mesure du possible et au besoin;</w:t>
      </w:r>
    </w:p>
    <w:p w:rsidR="00701720" w:rsidRPr="00701720" w:rsidRDefault="00701720" w:rsidP="00701720">
      <w:pPr>
        <w:numPr>
          <w:ilvl w:val="0"/>
          <w:numId w:val="3"/>
        </w:numPr>
        <w:spacing w:after="0" w:line="240" w:lineRule="auto"/>
        <w:rPr>
          <w:rFonts w:ascii="Calibri" w:eastAsia="Calibri" w:hAnsi="Calibri" w:cs="Times New Roman"/>
          <w:lang w:val="fr-CA"/>
        </w:rPr>
      </w:pPr>
      <w:r w:rsidRPr="00701720">
        <w:rPr>
          <w:rFonts w:ascii="Calibri" w:eastAsia="Calibri" w:hAnsi="Calibri" w:cs="Times New Roman"/>
          <w:lang w:val="fr-CA"/>
        </w:rPr>
        <w:t xml:space="preserve">une harmonisation de nos politiques avec les principes de l’Organisation mondiale du commerce (OMC), de l’Organisation mondiale de la santé (OMS), de l’Organisation mondiale de la santé animale (OIE) et du </w:t>
      </w:r>
      <w:r w:rsidRPr="00701720">
        <w:rPr>
          <w:rFonts w:ascii="Calibri" w:eastAsia="Calibri" w:hAnsi="Calibri" w:cs="Times New Roman"/>
          <w:i/>
          <w:lang w:val="fr-CA"/>
        </w:rPr>
        <w:t xml:space="preserve">Codex </w:t>
      </w:r>
      <w:proofErr w:type="spellStart"/>
      <w:r w:rsidRPr="00701720">
        <w:rPr>
          <w:rFonts w:ascii="Calibri" w:eastAsia="Calibri" w:hAnsi="Calibri" w:cs="Times New Roman"/>
          <w:i/>
          <w:lang w:val="fr-CA"/>
        </w:rPr>
        <w:t>alimentarius</w:t>
      </w:r>
      <w:proofErr w:type="spellEnd"/>
      <w:r w:rsidRPr="00701720">
        <w:rPr>
          <w:rFonts w:ascii="Calibri" w:eastAsia="Calibri" w:hAnsi="Calibri" w:cs="Times New Roman"/>
          <w:lang w:val="fr-CA"/>
        </w:rPr>
        <w:t xml:space="preserve"> ainsi que des exigences particulières de nos principaux partenaires commerciaux.</w:t>
      </w:r>
    </w:p>
    <w:p w:rsidR="00701720" w:rsidRPr="00701720" w:rsidRDefault="00701720" w:rsidP="00701720">
      <w:pPr>
        <w:spacing w:after="0" w:line="240" w:lineRule="auto"/>
        <w:rPr>
          <w:rFonts w:ascii="Calibri" w:eastAsia="Calibri" w:hAnsi="Calibri" w:cs="Times New Roman"/>
          <w:lang w:val="fr-CA"/>
        </w:rPr>
      </w:pPr>
    </w:p>
    <w:p w:rsidR="00701720" w:rsidRPr="00701720" w:rsidRDefault="00701720" w:rsidP="00701720">
      <w:pPr>
        <w:spacing w:after="0" w:line="240" w:lineRule="auto"/>
        <w:rPr>
          <w:rFonts w:ascii="Calibri" w:eastAsia="Calibri" w:hAnsi="Calibri" w:cs="Times New Roman"/>
          <w:lang w:val="fr-CA"/>
        </w:rPr>
      </w:pPr>
      <w:r w:rsidRPr="00701720">
        <w:rPr>
          <w:rFonts w:ascii="Calibri" w:eastAsia="Calibri" w:hAnsi="Calibri" w:cs="Times New Roman"/>
          <w:lang w:val="fr-CA"/>
        </w:rPr>
        <w:t>Dans le même sens que cette analyse, un examen des procédures telles que les approches de conformité et les mesures d’enquête fondées sur les résultats des résidus provenant de l’emploi de médicaments vétérinaires dans ces espèces (souvent l’utilisation hors étiquette) sera entamé afin que l’équipe de l’hygiène des viandes de la DGPP puisse étudier la possibilité d’élaborer une approche plus souple pour l’enquête et la gestion de la conformité lorsque des infractions techniques sont décelées.</w:t>
      </w:r>
    </w:p>
    <w:p w:rsidR="00701720" w:rsidRPr="00701720" w:rsidRDefault="00701720" w:rsidP="00701720">
      <w:pPr>
        <w:spacing w:after="0" w:line="240" w:lineRule="auto"/>
        <w:rPr>
          <w:rFonts w:ascii="Calibri" w:eastAsia="Calibri" w:hAnsi="Calibri" w:cs="Times New Roman"/>
          <w:lang w:val="fr-CA"/>
        </w:rPr>
      </w:pPr>
    </w:p>
    <w:p w:rsidR="00701720" w:rsidRPr="00701720" w:rsidRDefault="00701720" w:rsidP="00701720">
      <w:pPr>
        <w:spacing w:after="0" w:line="240" w:lineRule="auto"/>
        <w:rPr>
          <w:rFonts w:ascii="Calibri" w:eastAsia="Calibri" w:hAnsi="Calibri" w:cs="Times New Roman"/>
          <w:lang w:val="fr-CA"/>
        </w:rPr>
      </w:pPr>
      <w:r w:rsidRPr="00701720">
        <w:rPr>
          <w:rFonts w:ascii="Calibri" w:eastAsia="Calibri" w:hAnsi="Calibri" w:cs="Times New Roman"/>
          <w:lang w:val="fr-CA"/>
        </w:rPr>
        <w:t>De plus, l’étudiant peut appuyer les travaux sur certaines initiatives clés de modernisation. À titre d’exemple, les données recueillies au cours du projet pilote du Programme d’inspection de l’abattage modernisé (PIAM) dans deux abattoirs de porcins pourraient être examinées par l’étudiant avant le nettoyage et l’analyse des données. Les données serviront à évaluer le rendement du nouveau système d’inspection par rapport à l’inspection traditionnelle des viandes. On s’attend à ce que l’étudiant apprenne les motifs justifiant la sélection des indicateurs, ainsi que les techniques de nettoyage et d’analyse des données de base.</w:t>
      </w:r>
    </w:p>
    <w:p w:rsidR="00701720" w:rsidRPr="00701720" w:rsidRDefault="00701720" w:rsidP="00701720">
      <w:pPr>
        <w:spacing w:after="0" w:line="240" w:lineRule="auto"/>
        <w:rPr>
          <w:rFonts w:ascii="Calibri" w:eastAsia="Calibri" w:hAnsi="Calibri" w:cs="Times New Roman"/>
          <w:lang w:val="fr-CA"/>
        </w:rPr>
      </w:pPr>
      <w:r w:rsidRPr="00701720">
        <w:rPr>
          <w:rFonts w:ascii="Calibri" w:eastAsia="Calibri" w:hAnsi="Calibri" w:cs="Times New Roman"/>
          <w:lang w:val="fr-CA"/>
        </w:rPr>
        <w:t>Entre autres tâches, l’étudiant devra exécuter les fonctions suivantes :</w:t>
      </w:r>
    </w:p>
    <w:p w:rsidR="00701720" w:rsidRPr="00701720" w:rsidRDefault="00701720" w:rsidP="00701720">
      <w:pPr>
        <w:numPr>
          <w:ilvl w:val="0"/>
          <w:numId w:val="1"/>
        </w:numPr>
        <w:spacing w:after="0" w:line="240" w:lineRule="auto"/>
        <w:rPr>
          <w:rFonts w:ascii="Calibri" w:eastAsia="Calibri" w:hAnsi="Calibri" w:cs="Times New Roman"/>
          <w:lang w:val="fr-CA"/>
        </w:rPr>
      </w:pPr>
      <w:r w:rsidRPr="00701720">
        <w:rPr>
          <w:rFonts w:ascii="Calibri" w:eastAsia="Calibri" w:hAnsi="Calibri" w:cs="Times New Roman"/>
          <w:lang w:val="fr-CA"/>
        </w:rPr>
        <w:t>consulter divers rapports et documents relatifs à la modernisation de l’inspection des viandes;</w:t>
      </w:r>
    </w:p>
    <w:p w:rsidR="00701720" w:rsidRPr="00701720" w:rsidRDefault="00701720" w:rsidP="00701720">
      <w:pPr>
        <w:numPr>
          <w:ilvl w:val="0"/>
          <w:numId w:val="1"/>
        </w:numPr>
        <w:spacing w:after="0" w:line="240" w:lineRule="auto"/>
        <w:rPr>
          <w:rFonts w:ascii="Calibri" w:eastAsia="Calibri" w:hAnsi="Calibri" w:cs="Times New Roman"/>
          <w:lang w:val="fr-CA"/>
        </w:rPr>
      </w:pPr>
      <w:r w:rsidRPr="00701720">
        <w:rPr>
          <w:rFonts w:ascii="Calibri" w:eastAsia="Calibri" w:hAnsi="Calibri" w:cs="Times New Roman"/>
          <w:lang w:val="fr-CA"/>
        </w:rPr>
        <w:t>mettre à jour un tableau de comparaison des méthodes d’inspection concernant les espèces mineures par l’intermédiaire de divers partenaires commerciaux;</w:t>
      </w:r>
    </w:p>
    <w:p w:rsidR="00701720" w:rsidRPr="00701720" w:rsidRDefault="00701720" w:rsidP="00701720">
      <w:pPr>
        <w:numPr>
          <w:ilvl w:val="0"/>
          <w:numId w:val="1"/>
        </w:numPr>
        <w:spacing w:after="0" w:line="240" w:lineRule="auto"/>
        <w:rPr>
          <w:rFonts w:ascii="Calibri" w:eastAsia="Calibri" w:hAnsi="Calibri" w:cs="Times New Roman"/>
          <w:lang w:val="fr-CA"/>
        </w:rPr>
      </w:pPr>
      <w:r w:rsidRPr="00701720">
        <w:rPr>
          <w:rFonts w:ascii="Calibri" w:eastAsia="Calibri" w:hAnsi="Calibri" w:cs="Times New Roman"/>
          <w:lang w:val="fr-CA"/>
        </w:rPr>
        <w:t xml:space="preserve">consulter les politiques, les directives, l’analyse des risques de nos principaux partenaires commerciaux, ainsi que la documentation du </w:t>
      </w:r>
      <w:r w:rsidRPr="00701720">
        <w:rPr>
          <w:rFonts w:ascii="Calibri" w:eastAsia="Calibri" w:hAnsi="Calibri" w:cs="Times New Roman"/>
          <w:i/>
          <w:lang w:val="fr-CA"/>
        </w:rPr>
        <w:t xml:space="preserve">Codex </w:t>
      </w:r>
      <w:proofErr w:type="spellStart"/>
      <w:r w:rsidRPr="00701720">
        <w:rPr>
          <w:rFonts w:ascii="Calibri" w:eastAsia="Calibri" w:hAnsi="Calibri" w:cs="Times New Roman"/>
          <w:i/>
          <w:lang w:val="fr-CA"/>
        </w:rPr>
        <w:t>alimentarius</w:t>
      </w:r>
      <w:proofErr w:type="spellEnd"/>
      <w:r w:rsidRPr="00701720">
        <w:rPr>
          <w:rFonts w:ascii="Calibri" w:eastAsia="Calibri" w:hAnsi="Calibri" w:cs="Times New Roman"/>
          <w:lang w:val="fr-CA"/>
        </w:rPr>
        <w:t xml:space="preserve"> et de l’Organisation mondiale de la santé animale (OIE);</w:t>
      </w:r>
    </w:p>
    <w:p w:rsidR="00701720" w:rsidRPr="00701720" w:rsidRDefault="00701720" w:rsidP="00701720">
      <w:pPr>
        <w:numPr>
          <w:ilvl w:val="0"/>
          <w:numId w:val="1"/>
        </w:numPr>
        <w:spacing w:after="0" w:line="240" w:lineRule="auto"/>
        <w:rPr>
          <w:rFonts w:ascii="Calibri" w:eastAsia="Calibri" w:hAnsi="Calibri" w:cs="Times New Roman"/>
          <w:lang w:val="fr-CA"/>
        </w:rPr>
      </w:pPr>
      <w:r w:rsidRPr="00701720">
        <w:rPr>
          <w:rFonts w:ascii="Calibri" w:eastAsia="Calibri" w:hAnsi="Calibri" w:cs="Times New Roman"/>
          <w:lang w:val="fr-CA"/>
        </w:rPr>
        <w:t>utiliser ses connaissances vétérinaires pour éventuellement contester les méthodes d’inspection actuelles et élaborer une justification pour moderniser les approches actuelles;</w:t>
      </w:r>
    </w:p>
    <w:p w:rsidR="00701720" w:rsidRPr="00701720" w:rsidRDefault="00701720" w:rsidP="00701720">
      <w:pPr>
        <w:numPr>
          <w:ilvl w:val="0"/>
          <w:numId w:val="1"/>
        </w:numPr>
        <w:spacing w:after="0" w:line="240" w:lineRule="auto"/>
        <w:rPr>
          <w:rFonts w:ascii="Calibri" w:eastAsia="Calibri" w:hAnsi="Calibri" w:cs="Times New Roman"/>
          <w:lang w:val="fr-CA"/>
        </w:rPr>
      </w:pPr>
      <w:r w:rsidRPr="00701720">
        <w:rPr>
          <w:rFonts w:ascii="Calibri" w:eastAsia="Calibri" w:hAnsi="Calibri" w:cs="Times New Roman"/>
          <w:lang w:val="fr-CA"/>
        </w:rPr>
        <w:t>consulter les données nationales sur les condamnations et les ouvrages scientifiques pour déterminer la prévalence des maladies ciblées par les inspections post mortem;</w:t>
      </w:r>
    </w:p>
    <w:p w:rsidR="00701720" w:rsidRPr="00701720" w:rsidRDefault="00701720" w:rsidP="00701720">
      <w:pPr>
        <w:pStyle w:val="ListParagraph"/>
        <w:numPr>
          <w:ilvl w:val="0"/>
          <w:numId w:val="1"/>
        </w:numPr>
        <w:spacing w:after="0" w:line="240" w:lineRule="auto"/>
        <w:rPr>
          <w:rFonts w:ascii="Calibri" w:eastAsia="Calibri" w:hAnsi="Calibri" w:cs="Times New Roman"/>
          <w:lang w:val="fr-CA"/>
        </w:rPr>
      </w:pPr>
      <w:r w:rsidRPr="00701720">
        <w:rPr>
          <w:lang w:val="fr-CA"/>
        </w:rPr>
        <w:t>consulter les rapports de données techniques nationaux sur la présence de résidus et rechercher des publications scientifiques provenant d’autres organismes et ministères nationaux, comme Santé Canada, portant sur la politique d’utilisation des médicaments vétérinaires;</w:t>
      </w:r>
    </w:p>
    <w:p w:rsidR="00701720" w:rsidRPr="00701720" w:rsidRDefault="00701720" w:rsidP="00701720">
      <w:pPr>
        <w:pStyle w:val="ListParagraph"/>
        <w:numPr>
          <w:ilvl w:val="0"/>
          <w:numId w:val="1"/>
        </w:numPr>
        <w:spacing w:after="0" w:line="240" w:lineRule="auto"/>
        <w:rPr>
          <w:rFonts w:ascii="Calibri" w:eastAsia="Calibri" w:hAnsi="Calibri" w:cs="Times New Roman"/>
          <w:lang w:val="fr-CA"/>
        </w:rPr>
      </w:pPr>
      <w:r w:rsidRPr="00701720">
        <w:rPr>
          <w:rFonts w:ascii="Calibri" w:eastAsia="Calibri" w:hAnsi="Calibri" w:cs="Times New Roman"/>
          <w:lang w:val="fr-CA"/>
        </w:rPr>
        <w:t>Consulter divers spécialistes dans le domaine de l’hygiène des viandes, des sciences et des opérations pour en savoir plus sur le rôle des vétérinaires et des organismes de réglementation dans le domaine de la santé publique et de la médecine réglementaire.</w:t>
      </w:r>
    </w:p>
    <w:p w:rsidR="00701720" w:rsidRPr="00853D31" w:rsidRDefault="00701720" w:rsidP="00701720">
      <w:pPr>
        <w:spacing w:after="0" w:line="240" w:lineRule="auto"/>
        <w:rPr>
          <w:rFonts w:ascii="Calibri" w:eastAsia="Calibri" w:hAnsi="Calibri" w:cs="Times New Roman"/>
          <w:lang w:val="fr-CA"/>
        </w:rPr>
      </w:pPr>
    </w:p>
    <w:p w:rsidR="00701720" w:rsidRDefault="00701720" w:rsidP="00701720">
      <w:pPr>
        <w:spacing w:after="0" w:line="240" w:lineRule="auto"/>
        <w:rPr>
          <w:b/>
          <w:lang w:val="fr-CA"/>
        </w:rPr>
      </w:pPr>
      <w:r w:rsidRPr="004F0BA0">
        <w:rPr>
          <w:b/>
          <w:lang w:val="fr-CA"/>
        </w:rPr>
        <w:t>Expérience à parfaire en médecine réglementaire :</w:t>
      </w:r>
    </w:p>
    <w:p w:rsidR="00701720" w:rsidRDefault="00701720" w:rsidP="00701720">
      <w:pPr>
        <w:spacing w:after="0" w:line="240" w:lineRule="auto"/>
        <w:rPr>
          <w:b/>
          <w:lang w:val="fr-CA"/>
        </w:rPr>
      </w:pPr>
    </w:p>
    <w:p w:rsidR="00701720" w:rsidRPr="006F1039" w:rsidRDefault="00701720" w:rsidP="00701720">
      <w:pPr>
        <w:spacing w:after="0" w:line="240" w:lineRule="auto"/>
        <w:rPr>
          <w:rFonts w:ascii="Calibri" w:eastAsia="Calibri" w:hAnsi="Calibri" w:cs="Times New Roman"/>
          <w:lang w:val="fr-CA"/>
        </w:rPr>
      </w:pPr>
      <w:r w:rsidRPr="00701720">
        <w:rPr>
          <w:rFonts w:ascii="Calibri" w:eastAsia="Calibri" w:hAnsi="Calibri" w:cs="Times New Roman"/>
          <w:lang w:val="fr-CA"/>
        </w:rPr>
        <w:t>L’étudiant sera encadré et soutenu par divers spécialistes vétérinaires dans le domaine de l’hygiène des viandes et apprendra la base scientifique et réglementaire sur laquelle les méthodes d’inspection post mortem sont fondées. On lui présentera les tendances mondiales en matière d’inspection axées sur les risques pour la salubrité des aliments et il acquerra une bonne connaissance des diverses initiatives de modernisation de l’hygiène des viandes. Il ou elle sera exposé à des questions qui sont pertinentes lorsque des changements de programme sont proposés. L’étudiant peut également être exposé aux techniques d’analyse des données.</w:t>
      </w:r>
    </w:p>
    <w:p w:rsidR="00701720" w:rsidRPr="006F1039" w:rsidRDefault="00701720" w:rsidP="00701720">
      <w:pPr>
        <w:spacing w:after="0" w:line="240" w:lineRule="auto"/>
        <w:rPr>
          <w:rFonts w:ascii="Calibri" w:eastAsia="Calibri" w:hAnsi="Calibri" w:cs="Times New Roman"/>
          <w:lang w:val="fr-CA"/>
        </w:rPr>
      </w:pPr>
    </w:p>
    <w:p w:rsidR="00701720" w:rsidRPr="009D1FB9" w:rsidRDefault="00701720" w:rsidP="00701720">
      <w:pPr>
        <w:spacing w:after="0" w:line="240" w:lineRule="auto"/>
        <w:rPr>
          <w:rFonts w:ascii="Calibri" w:eastAsia="Calibri" w:hAnsi="Calibri" w:cs="Times New Roman"/>
          <w:b/>
          <w:lang w:val="fr-CA"/>
        </w:rPr>
      </w:pPr>
      <w:proofErr w:type="spellStart"/>
      <w:r w:rsidRPr="009D1FB9">
        <w:rPr>
          <w:rFonts w:ascii="Calibri" w:eastAsia="Calibri" w:hAnsi="Calibri" w:cs="Times New Roman"/>
          <w:b/>
          <w:lang w:val="fr-CA"/>
        </w:rPr>
        <w:t>Deliverables</w:t>
      </w:r>
      <w:proofErr w:type="spellEnd"/>
      <w:r w:rsidRPr="009D1FB9">
        <w:rPr>
          <w:rFonts w:ascii="Calibri" w:eastAsia="Calibri" w:hAnsi="Calibri" w:cs="Times New Roman"/>
          <w:b/>
          <w:lang w:val="fr-CA"/>
        </w:rPr>
        <w:t>:</w:t>
      </w:r>
    </w:p>
    <w:p w:rsidR="00701720" w:rsidRPr="00080325" w:rsidRDefault="00701720" w:rsidP="00701720">
      <w:pPr>
        <w:spacing w:after="0" w:line="240" w:lineRule="auto"/>
        <w:rPr>
          <w:rFonts w:ascii="Calibri" w:eastAsia="Calibri" w:hAnsi="Calibri" w:cs="Times New Roman"/>
          <w:lang w:val="fr-CA"/>
        </w:rPr>
      </w:pPr>
      <w:r w:rsidRPr="00701720">
        <w:rPr>
          <w:rFonts w:ascii="Calibri" w:eastAsia="Calibri" w:hAnsi="Calibri" w:cs="Times New Roman"/>
          <w:lang w:val="fr-CA"/>
        </w:rPr>
        <w:t>Un rapport définitif décrivant les résultats de ses recherches qui abordera l’option proposée ou des résultats liés aux sujets étudiés, c’</w:t>
      </w:r>
      <w:proofErr w:type="spellStart"/>
      <w:r w:rsidRPr="00701720">
        <w:rPr>
          <w:rFonts w:ascii="Calibri" w:eastAsia="Calibri" w:hAnsi="Calibri" w:cs="Times New Roman"/>
          <w:lang w:val="fr-CA"/>
        </w:rPr>
        <w:t>est­à­dire</w:t>
      </w:r>
      <w:proofErr w:type="spellEnd"/>
      <w:r w:rsidRPr="00701720">
        <w:rPr>
          <w:rFonts w:ascii="Calibri" w:eastAsia="Calibri" w:hAnsi="Calibri" w:cs="Times New Roman"/>
          <w:lang w:val="fr-CA"/>
        </w:rPr>
        <w:t xml:space="preserve"> les méthodes d’inspection et la présence de résidus de produits chimiques. En outre, l’étudiant devra présenter les résultats de ses recherches et résumer son expérience.</w:t>
      </w:r>
    </w:p>
    <w:p w:rsidR="00701720" w:rsidRPr="00080325" w:rsidRDefault="00701720" w:rsidP="00701720">
      <w:pPr>
        <w:spacing w:after="0" w:line="240" w:lineRule="auto"/>
        <w:rPr>
          <w:rFonts w:ascii="Calibri" w:eastAsia="Calibri" w:hAnsi="Calibri" w:cs="Times New Roman"/>
          <w:b/>
          <w:lang w:val="fr-CA"/>
        </w:rPr>
      </w:pPr>
    </w:p>
    <w:p w:rsidR="00701720" w:rsidRDefault="00701720" w:rsidP="00701720">
      <w:pPr>
        <w:spacing w:after="0" w:line="240" w:lineRule="auto"/>
        <w:rPr>
          <w:rFonts w:ascii="Calibri" w:eastAsia="Calibri" w:hAnsi="Calibri" w:cs="Times New Roman"/>
          <w:b/>
          <w:lang w:val="fr-CA"/>
        </w:rPr>
      </w:pPr>
      <w:r w:rsidRPr="00701720">
        <w:rPr>
          <w:rFonts w:ascii="Calibri" w:eastAsia="Calibri" w:hAnsi="Calibri" w:cs="Times New Roman"/>
          <w:b/>
          <w:lang w:val="fr-CA"/>
        </w:rPr>
        <w:t>Durée du projet (12 semaines):</w:t>
      </w:r>
    </w:p>
    <w:p w:rsidR="00701720" w:rsidRDefault="00701720" w:rsidP="00701720">
      <w:pPr>
        <w:spacing w:after="0" w:line="240" w:lineRule="auto"/>
        <w:rPr>
          <w:rFonts w:ascii="Calibri" w:eastAsia="Calibri" w:hAnsi="Calibri" w:cs="Times New Roman"/>
          <w:b/>
          <w:lang w:val="fr-CA"/>
        </w:rPr>
      </w:pPr>
    </w:p>
    <w:p w:rsidR="00701720" w:rsidRPr="00701720" w:rsidRDefault="00701720" w:rsidP="00701720">
      <w:pPr>
        <w:pStyle w:val="ListParagraph"/>
        <w:numPr>
          <w:ilvl w:val="0"/>
          <w:numId w:val="4"/>
        </w:numPr>
        <w:spacing w:after="0" w:line="240" w:lineRule="auto"/>
        <w:rPr>
          <w:rFonts w:ascii="Calibri" w:eastAsia="Calibri" w:hAnsi="Calibri" w:cs="Times New Roman"/>
          <w:lang w:val="fr-CA"/>
        </w:rPr>
      </w:pPr>
      <w:proofErr w:type="spellStart"/>
      <w:r w:rsidRPr="00701720">
        <w:rPr>
          <w:rFonts w:ascii="Calibri" w:eastAsia="Calibri" w:hAnsi="Calibri" w:cs="Times New Roman"/>
          <w:lang w:val="fr-CA"/>
        </w:rPr>
        <w:t>Weeks</w:t>
      </w:r>
      <w:proofErr w:type="spellEnd"/>
      <w:r w:rsidRPr="00701720">
        <w:rPr>
          <w:rFonts w:ascii="Calibri" w:eastAsia="Calibri" w:hAnsi="Calibri" w:cs="Times New Roman"/>
          <w:lang w:val="fr-CA"/>
        </w:rPr>
        <w:t xml:space="preserve"> 1 to 7: La collecte et l’analyse des données; mise à jour du tableau de comparaison.</w:t>
      </w:r>
    </w:p>
    <w:p w:rsidR="00701720" w:rsidRPr="00701720" w:rsidRDefault="00701720" w:rsidP="00701720">
      <w:pPr>
        <w:pStyle w:val="ListParagraph"/>
        <w:numPr>
          <w:ilvl w:val="0"/>
          <w:numId w:val="4"/>
        </w:numPr>
        <w:spacing w:after="0" w:line="240" w:lineRule="auto"/>
        <w:rPr>
          <w:rFonts w:ascii="Calibri" w:eastAsia="Calibri" w:hAnsi="Calibri" w:cs="Times New Roman"/>
          <w:lang w:val="fr-CA"/>
        </w:rPr>
      </w:pPr>
      <w:proofErr w:type="spellStart"/>
      <w:r w:rsidRPr="00701720">
        <w:rPr>
          <w:rFonts w:ascii="Calibri" w:eastAsia="Calibri" w:hAnsi="Calibri" w:cs="Times New Roman"/>
          <w:lang w:val="fr-CA"/>
        </w:rPr>
        <w:t>Weeks</w:t>
      </w:r>
      <w:proofErr w:type="spellEnd"/>
      <w:r w:rsidRPr="00701720">
        <w:rPr>
          <w:rFonts w:ascii="Calibri" w:eastAsia="Calibri" w:hAnsi="Calibri" w:cs="Times New Roman"/>
          <w:lang w:val="fr-CA"/>
        </w:rPr>
        <w:t xml:space="preserve"> 8 to 10: La rédaction du rapport d’analyse et la présentation des conclusions aux fins de commentaires à l’interne.</w:t>
      </w:r>
    </w:p>
    <w:p w:rsidR="00701720" w:rsidRPr="00701720" w:rsidRDefault="00701720" w:rsidP="00701720">
      <w:pPr>
        <w:pStyle w:val="ListParagraph"/>
        <w:numPr>
          <w:ilvl w:val="0"/>
          <w:numId w:val="4"/>
        </w:numPr>
        <w:spacing w:after="0" w:line="240" w:lineRule="auto"/>
        <w:rPr>
          <w:rFonts w:ascii="Calibri" w:eastAsia="Calibri" w:hAnsi="Calibri" w:cs="Times New Roman"/>
          <w:lang w:val="fr-CA"/>
        </w:rPr>
      </w:pPr>
      <w:proofErr w:type="spellStart"/>
      <w:r w:rsidRPr="00701720">
        <w:rPr>
          <w:rFonts w:ascii="Calibri" w:eastAsia="Calibri" w:hAnsi="Calibri" w:cs="Times New Roman"/>
          <w:lang w:val="fr-CA"/>
        </w:rPr>
        <w:t>Weeks</w:t>
      </w:r>
      <w:proofErr w:type="spellEnd"/>
      <w:r w:rsidRPr="00701720">
        <w:rPr>
          <w:rFonts w:ascii="Calibri" w:eastAsia="Calibri" w:hAnsi="Calibri" w:cs="Times New Roman"/>
          <w:lang w:val="fr-CA"/>
        </w:rPr>
        <w:t xml:space="preserve"> 11 to 12: L’examen des commentaires et la rédaction du rapport définitif. La présentation du projet et de l’expérience.</w:t>
      </w:r>
    </w:p>
    <w:p w:rsidR="00701720" w:rsidRPr="00701720" w:rsidRDefault="00701720" w:rsidP="00701720">
      <w:pPr>
        <w:spacing w:after="0" w:line="240" w:lineRule="auto"/>
        <w:rPr>
          <w:rFonts w:ascii="Calibri" w:eastAsia="Calibri" w:hAnsi="Calibri" w:cs="Times New Roman"/>
          <w:lang w:val="fr-CA"/>
        </w:rPr>
      </w:pPr>
    </w:p>
    <w:p w:rsidR="00701720" w:rsidRPr="00B2316E" w:rsidRDefault="00701720" w:rsidP="00701720">
      <w:pPr>
        <w:spacing w:after="0" w:line="240" w:lineRule="auto"/>
        <w:rPr>
          <w:rFonts w:ascii="Calibri" w:eastAsia="Calibri" w:hAnsi="Calibri" w:cs="Times New Roman"/>
          <w:lang w:val="fr-CA"/>
        </w:rPr>
      </w:pPr>
      <w:r w:rsidRPr="00701720">
        <w:rPr>
          <w:rFonts w:ascii="Calibri" w:eastAsia="Calibri" w:hAnsi="Calibri" w:cs="Times New Roman"/>
          <w:lang w:val="fr-CA"/>
        </w:rPr>
        <w:t>On prévoit que les visites aux établissements seront intégrées dans le calendrier, lequel est souple et peut être ajusté en fonction de la disponibilité de l’hôte.</w:t>
      </w:r>
    </w:p>
    <w:p w:rsidR="00701720" w:rsidRPr="00B2316E" w:rsidRDefault="00701720" w:rsidP="00701720">
      <w:pPr>
        <w:spacing w:after="0" w:line="240" w:lineRule="auto"/>
        <w:rPr>
          <w:rFonts w:ascii="Calibri" w:eastAsia="Calibri" w:hAnsi="Calibri" w:cs="Times New Roman"/>
          <w:lang w:val="fr-CA"/>
        </w:rPr>
      </w:pPr>
    </w:p>
    <w:p w:rsidR="00701720" w:rsidRPr="00701720" w:rsidRDefault="00701720" w:rsidP="00701720">
      <w:pPr>
        <w:spacing w:after="0" w:line="240" w:lineRule="auto"/>
        <w:rPr>
          <w:rFonts w:ascii="Calibri" w:eastAsia="Calibri" w:hAnsi="Calibri" w:cs="Times New Roman"/>
          <w:lang w:val="fr-CA"/>
        </w:rPr>
      </w:pPr>
      <w:r w:rsidRPr="00701720">
        <w:rPr>
          <w:rFonts w:ascii="Calibri" w:eastAsia="Calibri" w:hAnsi="Calibri" w:cs="Times New Roman"/>
          <w:b/>
          <w:lang w:val="fr-CA"/>
        </w:rPr>
        <w:t>Compétences en matière de langues officielles</w:t>
      </w:r>
      <w:r>
        <w:rPr>
          <w:rFonts w:ascii="Calibri" w:eastAsia="Calibri" w:hAnsi="Calibri" w:cs="Times New Roman"/>
          <w:b/>
          <w:lang w:val="fr-CA"/>
        </w:rPr>
        <w:t> </w:t>
      </w:r>
      <w:proofErr w:type="gramStart"/>
      <w:r>
        <w:rPr>
          <w:rFonts w:ascii="Calibri" w:eastAsia="Calibri" w:hAnsi="Calibri" w:cs="Times New Roman"/>
          <w:b/>
          <w:lang w:val="fr-CA"/>
        </w:rPr>
        <w:t xml:space="preserve">:  </w:t>
      </w:r>
      <w:r w:rsidRPr="00701720">
        <w:rPr>
          <w:rFonts w:ascii="Calibri" w:eastAsia="Calibri" w:hAnsi="Calibri" w:cs="Times New Roman"/>
          <w:lang w:val="fr-CA"/>
        </w:rPr>
        <w:t>Un</w:t>
      </w:r>
      <w:proofErr w:type="gramEnd"/>
      <w:r w:rsidRPr="00701720">
        <w:rPr>
          <w:rFonts w:ascii="Calibri" w:eastAsia="Calibri" w:hAnsi="Calibri" w:cs="Times New Roman"/>
          <w:lang w:val="fr-CA"/>
        </w:rPr>
        <w:t xml:space="preserve"> étudiant bilingue serait un atout</w:t>
      </w:r>
    </w:p>
    <w:p w:rsidR="00701720" w:rsidRPr="00B2316E" w:rsidRDefault="00701720" w:rsidP="00701720">
      <w:pPr>
        <w:pStyle w:val="NoSpacing"/>
        <w:rPr>
          <w:rFonts w:ascii="Calibri" w:eastAsia="Calibri" w:hAnsi="Calibri" w:cs="Times New Roman"/>
        </w:rPr>
      </w:pPr>
    </w:p>
    <w:p w:rsidR="00701720" w:rsidRPr="00701720" w:rsidRDefault="00701720" w:rsidP="00AD447E">
      <w:pPr>
        <w:pStyle w:val="NoSpacing"/>
        <w:rPr>
          <w:rFonts w:ascii="Calibri" w:eastAsia="Calibri" w:hAnsi="Calibri" w:cs="Times New Roman"/>
        </w:rPr>
      </w:pPr>
    </w:p>
    <w:sectPr w:rsidR="00701720" w:rsidRPr="0070172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EE" w:rsidRDefault="00877DEE" w:rsidP="008D1B7E">
      <w:pPr>
        <w:spacing w:after="0" w:line="240" w:lineRule="auto"/>
      </w:pPr>
      <w:r>
        <w:separator/>
      </w:r>
    </w:p>
  </w:endnote>
  <w:endnote w:type="continuationSeparator" w:id="0">
    <w:p w:rsidR="00877DEE" w:rsidRDefault="00877DEE" w:rsidP="008D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566144"/>
      <w:docPartObj>
        <w:docPartGallery w:val="Page Numbers (Bottom of Page)"/>
        <w:docPartUnique/>
      </w:docPartObj>
    </w:sdtPr>
    <w:sdtEndPr>
      <w:rPr>
        <w:noProof/>
      </w:rPr>
    </w:sdtEndPr>
    <w:sdtContent>
      <w:p w:rsidR="008F7FC7" w:rsidRDefault="008F7F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63424" w:rsidRDefault="008F7FC7" w:rsidP="008F7FC7">
    <w:pPr>
      <w:pStyle w:val="Footer"/>
      <w:rPr>
        <w:noProof/>
      </w:rPr>
    </w:pPr>
    <w:r>
      <w:rPr>
        <w:noProof/>
      </w:rPr>
      <w:t>CFIA VSIP 2018 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EE" w:rsidRDefault="00877DEE" w:rsidP="008D1B7E">
      <w:pPr>
        <w:spacing w:after="0" w:line="240" w:lineRule="auto"/>
      </w:pPr>
      <w:r>
        <w:separator/>
      </w:r>
    </w:p>
  </w:footnote>
  <w:footnote w:type="continuationSeparator" w:id="0">
    <w:p w:rsidR="00877DEE" w:rsidRDefault="00877DEE" w:rsidP="008D1B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B7E" w:rsidRDefault="008D1B7E">
    <w:pPr>
      <w:pStyle w:val="Header"/>
    </w:pPr>
    <w:r>
      <w:rPr>
        <w:noProof/>
        <w:lang w:eastAsia="en-CA"/>
      </w:rPr>
      <w:drawing>
        <wp:inline distT="0" distB="0" distL="0" distR="0" wp14:anchorId="315BB419" wp14:editId="2618F4FB">
          <wp:extent cx="2432685" cy="18923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1892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71276"/>
    <w:multiLevelType w:val="hybridMultilevel"/>
    <w:tmpl w:val="C7406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D2247A"/>
    <w:multiLevelType w:val="hybridMultilevel"/>
    <w:tmpl w:val="1B0E7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0371EA"/>
    <w:multiLevelType w:val="hybridMultilevel"/>
    <w:tmpl w:val="452C2A9C"/>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3">
    <w:nsid w:val="6B805CA2"/>
    <w:multiLevelType w:val="hybridMultilevel"/>
    <w:tmpl w:val="DA86D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972"/>
    <w:rsid w:val="00004E02"/>
    <w:rsid w:val="00086FF4"/>
    <w:rsid w:val="000E7DEF"/>
    <w:rsid w:val="000F4248"/>
    <w:rsid w:val="0011531A"/>
    <w:rsid w:val="00130C39"/>
    <w:rsid w:val="00132B74"/>
    <w:rsid w:val="00135EE3"/>
    <w:rsid w:val="0014146F"/>
    <w:rsid w:val="0015592C"/>
    <w:rsid w:val="00195545"/>
    <w:rsid w:val="001C127B"/>
    <w:rsid w:val="001F0B0C"/>
    <w:rsid w:val="0021144D"/>
    <w:rsid w:val="0025418A"/>
    <w:rsid w:val="002614B9"/>
    <w:rsid w:val="00264506"/>
    <w:rsid w:val="00273860"/>
    <w:rsid w:val="00284248"/>
    <w:rsid w:val="002F2E2D"/>
    <w:rsid w:val="002F6D63"/>
    <w:rsid w:val="002F7E40"/>
    <w:rsid w:val="00315FA8"/>
    <w:rsid w:val="003272F4"/>
    <w:rsid w:val="003B1070"/>
    <w:rsid w:val="003D56CF"/>
    <w:rsid w:val="00427E17"/>
    <w:rsid w:val="00491BDF"/>
    <w:rsid w:val="004D0460"/>
    <w:rsid w:val="004E1DE4"/>
    <w:rsid w:val="004E7337"/>
    <w:rsid w:val="004F622F"/>
    <w:rsid w:val="00561A12"/>
    <w:rsid w:val="00595C81"/>
    <w:rsid w:val="00600894"/>
    <w:rsid w:val="00650972"/>
    <w:rsid w:val="00663424"/>
    <w:rsid w:val="00676824"/>
    <w:rsid w:val="006D1E39"/>
    <w:rsid w:val="006D26D2"/>
    <w:rsid w:val="006F247B"/>
    <w:rsid w:val="00701720"/>
    <w:rsid w:val="00713F8A"/>
    <w:rsid w:val="00743C14"/>
    <w:rsid w:val="00754EA5"/>
    <w:rsid w:val="007B05FC"/>
    <w:rsid w:val="007C29C8"/>
    <w:rsid w:val="00804222"/>
    <w:rsid w:val="00840235"/>
    <w:rsid w:val="00877DEE"/>
    <w:rsid w:val="00877F06"/>
    <w:rsid w:val="008C4A1A"/>
    <w:rsid w:val="008D1B7E"/>
    <w:rsid w:val="008F7FC7"/>
    <w:rsid w:val="0093286A"/>
    <w:rsid w:val="009D1536"/>
    <w:rsid w:val="00A2783F"/>
    <w:rsid w:val="00AD447E"/>
    <w:rsid w:val="00B151F5"/>
    <w:rsid w:val="00B43F2B"/>
    <w:rsid w:val="00B603AE"/>
    <w:rsid w:val="00BD6839"/>
    <w:rsid w:val="00C85F59"/>
    <w:rsid w:val="00CA4972"/>
    <w:rsid w:val="00CB5546"/>
    <w:rsid w:val="00CD5853"/>
    <w:rsid w:val="00D045EB"/>
    <w:rsid w:val="00D47602"/>
    <w:rsid w:val="00DD1276"/>
    <w:rsid w:val="00DF768F"/>
    <w:rsid w:val="00EA131E"/>
    <w:rsid w:val="00EB67D8"/>
    <w:rsid w:val="00EC405C"/>
    <w:rsid w:val="00F16431"/>
    <w:rsid w:val="00F954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EA5"/>
    <w:pPr>
      <w:spacing w:after="0" w:line="240" w:lineRule="auto"/>
    </w:pPr>
    <w:rPr>
      <w:lang w:val="fr-CA"/>
    </w:rPr>
  </w:style>
  <w:style w:type="paragraph" w:styleId="Header">
    <w:name w:val="header"/>
    <w:basedOn w:val="Normal"/>
    <w:link w:val="HeaderChar"/>
    <w:uiPriority w:val="99"/>
    <w:unhideWhenUsed/>
    <w:rsid w:val="008D1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B7E"/>
  </w:style>
  <w:style w:type="paragraph" w:styleId="Footer">
    <w:name w:val="footer"/>
    <w:basedOn w:val="Normal"/>
    <w:link w:val="FooterChar"/>
    <w:uiPriority w:val="99"/>
    <w:unhideWhenUsed/>
    <w:rsid w:val="008D1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B7E"/>
  </w:style>
  <w:style w:type="paragraph" w:styleId="BalloonText">
    <w:name w:val="Balloon Text"/>
    <w:basedOn w:val="Normal"/>
    <w:link w:val="BalloonTextChar"/>
    <w:uiPriority w:val="99"/>
    <w:semiHidden/>
    <w:unhideWhenUsed/>
    <w:rsid w:val="008D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B7E"/>
    <w:rPr>
      <w:rFonts w:ascii="Tahoma" w:hAnsi="Tahoma" w:cs="Tahoma"/>
      <w:sz w:val="16"/>
      <w:szCs w:val="16"/>
    </w:rPr>
  </w:style>
  <w:style w:type="character" w:styleId="CommentReference">
    <w:name w:val="annotation reference"/>
    <w:basedOn w:val="DefaultParagraphFont"/>
    <w:uiPriority w:val="99"/>
    <w:semiHidden/>
    <w:unhideWhenUsed/>
    <w:rsid w:val="00650972"/>
    <w:rPr>
      <w:sz w:val="16"/>
      <w:szCs w:val="16"/>
    </w:rPr>
  </w:style>
  <w:style w:type="paragraph" w:styleId="CommentText">
    <w:name w:val="annotation text"/>
    <w:basedOn w:val="Normal"/>
    <w:link w:val="CommentTextChar"/>
    <w:uiPriority w:val="99"/>
    <w:semiHidden/>
    <w:unhideWhenUsed/>
    <w:rsid w:val="00650972"/>
    <w:pPr>
      <w:spacing w:line="240" w:lineRule="auto"/>
    </w:pPr>
    <w:rPr>
      <w:sz w:val="20"/>
      <w:szCs w:val="20"/>
    </w:rPr>
  </w:style>
  <w:style w:type="character" w:customStyle="1" w:styleId="CommentTextChar">
    <w:name w:val="Comment Text Char"/>
    <w:basedOn w:val="DefaultParagraphFont"/>
    <w:link w:val="CommentText"/>
    <w:uiPriority w:val="99"/>
    <w:semiHidden/>
    <w:rsid w:val="00650972"/>
    <w:rPr>
      <w:sz w:val="20"/>
      <w:szCs w:val="20"/>
    </w:rPr>
  </w:style>
  <w:style w:type="paragraph" w:styleId="CommentSubject">
    <w:name w:val="annotation subject"/>
    <w:basedOn w:val="CommentText"/>
    <w:next w:val="CommentText"/>
    <w:link w:val="CommentSubjectChar"/>
    <w:uiPriority w:val="99"/>
    <w:semiHidden/>
    <w:unhideWhenUsed/>
    <w:rsid w:val="00650972"/>
    <w:rPr>
      <w:b/>
      <w:bCs/>
    </w:rPr>
  </w:style>
  <w:style w:type="character" w:customStyle="1" w:styleId="CommentSubjectChar">
    <w:name w:val="Comment Subject Char"/>
    <w:basedOn w:val="CommentTextChar"/>
    <w:link w:val="CommentSubject"/>
    <w:uiPriority w:val="99"/>
    <w:semiHidden/>
    <w:rsid w:val="00650972"/>
    <w:rPr>
      <w:b/>
      <w:bCs/>
      <w:sz w:val="20"/>
      <w:szCs w:val="20"/>
    </w:rPr>
  </w:style>
  <w:style w:type="paragraph" w:styleId="ListParagraph">
    <w:name w:val="List Paragraph"/>
    <w:basedOn w:val="Normal"/>
    <w:uiPriority w:val="34"/>
    <w:qFormat/>
    <w:rsid w:val="000F42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EA5"/>
    <w:pPr>
      <w:spacing w:after="0" w:line="240" w:lineRule="auto"/>
    </w:pPr>
    <w:rPr>
      <w:lang w:val="fr-CA"/>
    </w:rPr>
  </w:style>
  <w:style w:type="paragraph" w:styleId="Header">
    <w:name w:val="header"/>
    <w:basedOn w:val="Normal"/>
    <w:link w:val="HeaderChar"/>
    <w:uiPriority w:val="99"/>
    <w:unhideWhenUsed/>
    <w:rsid w:val="008D1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B7E"/>
  </w:style>
  <w:style w:type="paragraph" w:styleId="Footer">
    <w:name w:val="footer"/>
    <w:basedOn w:val="Normal"/>
    <w:link w:val="FooterChar"/>
    <w:uiPriority w:val="99"/>
    <w:unhideWhenUsed/>
    <w:rsid w:val="008D1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B7E"/>
  </w:style>
  <w:style w:type="paragraph" w:styleId="BalloonText">
    <w:name w:val="Balloon Text"/>
    <w:basedOn w:val="Normal"/>
    <w:link w:val="BalloonTextChar"/>
    <w:uiPriority w:val="99"/>
    <w:semiHidden/>
    <w:unhideWhenUsed/>
    <w:rsid w:val="008D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1B7E"/>
    <w:rPr>
      <w:rFonts w:ascii="Tahoma" w:hAnsi="Tahoma" w:cs="Tahoma"/>
      <w:sz w:val="16"/>
      <w:szCs w:val="16"/>
    </w:rPr>
  </w:style>
  <w:style w:type="character" w:styleId="CommentReference">
    <w:name w:val="annotation reference"/>
    <w:basedOn w:val="DefaultParagraphFont"/>
    <w:uiPriority w:val="99"/>
    <w:semiHidden/>
    <w:unhideWhenUsed/>
    <w:rsid w:val="00650972"/>
    <w:rPr>
      <w:sz w:val="16"/>
      <w:szCs w:val="16"/>
    </w:rPr>
  </w:style>
  <w:style w:type="paragraph" w:styleId="CommentText">
    <w:name w:val="annotation text"/>
    <w:basedOn w:val="Normal"/>
    <w:link w:val="CommentTextChar"/>
    <w:uiPriority w:val="99"/>
    <w:semiHidden/>
    <w:unhideWhenUsed/>
    <w:rsid w:val="00650972"/>
    <w:pPr>
      <w:spacing w:line="240" w:lineRule="auto"/>
    </w:pPr>
    <w:rPr>
      <w:sz w:val="20"/>
      <w:szCs w:val="20"/>
    </w:rPr>
  </w:style>
  <w:style w:type="character" w:customStyle="1" w:styleId="CommentTextChar">
    <w:name w:val="Comment Text Char"/>
    <w:basedOn w:val="DefaultParagraphFont"/>
    <w:link w:val="CommentText"/>
    <w:uiPriority w:val="99"/>
    <w:semiHidden/>
    <w:rsid w:val="00650972"/>
    <w:rPr>
      <w:sz w:val="20"/>
      <w:szCs w:val="20"/>
    </w:rPr>
  </w:style>
  <w:style w:type="paragraph" w:styleId="CommentSubject">
    <w:name w:val="annotation subject"/>
    <w:basedOn w:val="CommentText"/>
    <w:next w:val="CommentText"/>
    <w:link w:val="CommentSubjectChar"/>
    <w:uiPriority w:val="99"/>
    <w:semiHidden/>
    <w:unhideWhenUsed/>
    <w:rsid w:val="00650972"/>
    <w:rPr>
      <w:b/>
      <w:bCs/>
    </w:rPr>
  </w:style>
  <w:style w:type="character" w:customStyle="1" w:styleId="CommentSubjectChar">
    <w:name w:val="Comment Subject Char"/>
    <w:basedOn w:val="CommentTextChar"/>
    <w:link w:val="CommentSubject"/>
    <w:uiPriority w:val="99"/>
    <w:semiHidden/>
    <w:rsid w:val="00650972"/>
    <w:rPr>
      <w:b/>
      <w:bCs/>
      <w:sz w:val="20"/>
      <w:szCs w:val="20"/>
    </w:rPr>
  </w:style>
  <w:style w:type="paragraph" w:styleId="ListParagraph">
    <w:name w:val="List Paragraph"/>
    <w:basedOn w:val="Normal"/>
    <w:uiPriority w:val="34"/>
    <w:qFormat/>
    <w:rsid w:val="000F4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31A0B-33EB-40AA-9693-9F5CCCF6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Linden</dc:creator>
  <cp:keywords/>
  <dc:description/>
  <cp:lastModifiedBy>Ellen Rae Melvin Walsh</cp:lastModifiedBy>
  <cp:revision>8</cp:revision>
  <cp:lastPrinted>2017-11-03T15:09:00Z</cp:lastPrinted>
  <dcterms:created xsi:type="dcterms:W3CDTF">2017-12-21T19:34:00Z</dcterms:created>
  <dcterms:modified xsi:type="dcterms:W3CDTF">2017-12-21T19:53:00Z</dcterms:modified>
</cp:coreProperties>
</file>